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36DAD" w14:textId="0ADCB3B1" w:rsidR="00216218" w:rsidRPr="00DC00BB" w:rsidRDefault="00D9719D" w:rsidP="00216218">
      <w:pPr>
        <w:shd w:val="clear" w:color="auto" w:fill="D9D9D9" w:themeFill="background1" w:themeFillShade="D9"/>
        <w:tabs>
          <w:tab w:val="right" w:pos="9639"/>
        </w:tabs>
        <w:jc w:val="both"/>
        <w:rPr>
          <w:b/>
        </w:rPr>
      </w:pPr>
      <w:r>
        <w:rPr>
          <w:b/>
        </w:rPr>
        <w:t>FE-00</w:t>
      </w:r>
      <w:r w:rsidR="00757AFA" w:rsidRPr="00DC00BB">
        <w:rPr>
          <w:b/>
        </w:rPr>
        <w:tab/>
      </w:r>
      <w:r w:rsidR="00583AD0" w:rsidRPr="00DC00BB">
        <w:rPr>
          <w:b/>
        </w:rPr>
        <w:t>Date</w:t>
      </w:r>
    </w:p>
    <w:p w14:paraId="0EE348C3" w14:textId="54CE60A4" w:rsidR="00216218" w:rsidRPr="00D93A05" w:rsidRDefault="00216218" w:rsidP="00216218">
      <w:pPr>
        <w:jc w:val="center"/>
        <w:rPr>
          <w:rFonts w:cs="Arial"/>
          <w:b/>
          <w:sz w:val="30"/>
          <w:szCs w:val="30"/>
        </w:rPr>
      </w:pPr>
    </w:p>
    <w:p w14:paraId="406B1C2F" w14:textId="58FF5BFE" w:rsidR="00216218" w:rsidRPr="00F00B36" w:rsidRDefault="00912DB9" w:rsidP="00216218">
      <w:pPr>
        <w:jc w:val="center"/>
        <w:rPr>
          <w:rFonts w:cs="Arial"/>
          <w:b/>
          <w:sz w:val="34"/>
          <w:szCs w:val="34"/>
        </w:rPr>
      </w:pPr>
      <w:r w:rsidRPr="00F00B36">
        <w:rPr>
          <w:rFonts w:cs="Arial"/>
          <w:b/>
          <w:sz w:val="34"/>
          <w:szCs w:val="34"/>
        </w:rPr>
        <w:t>Title</w:t>
      </w:r>
      <w:r w:rsidR="00B2684B" w:rsidRPr="00F00B36">
        <w:rPr>
          <w:rFonts w:cs="Arial"/>
          <w:b/>
          <w:sz w:val="34"/>
          <w:szCs w:val="34"/>
        </w:rPr>
        <w:t xml:space="preserve"> … by </w:t>
      </w:r>
      <w:r w:rsidR="003116C7" w:rsidRPr="00F00B36">
        <w:rPr>
          <w:rFonts w:cs="Arial"/>
          <w:b/>
          <w:sz w:val="34"/>
          <w:szCs w:val="34"/>
        </w:rPr>
        <w:t xml:space="preserve">PFI </w:t>
      </w:r>
      <w:r w:rsidR="00B2684B" w:rsidRPr="00F00B36">
        <w:rPr>
          <w:rFonts w:cs="Arial"/>
          <w:b/>
          <w:sz w:val="34"/>
          <w:szCs w:val="34"/>
        </w:rPr>
        <w:t>(partner financial institution</w:t>
      </w:r>
      <w:r w:rsidR="00F00B36" w:rsidRPr="00F00B36">
        <w:rPr>
          <w:rFonts w:cs="Arial"/>
          <w:b/>
          <w:sz w:val="34"/>
          <w:szCs w:val="34"/>
        </w:rPr>
        <w:t>/s</w:t>
      </w:r>
      <w:r w:rsidR="00B2684B" w:rsidRPr="00F00B36">
        <w:rPr>
          <w:rFonts w:cs="Arial"/>
          <w:b/>
          <w:sz w:val="34"/>
          <w:szCs w:val="34"/>
        </w:rPr>
        <w:t>) in (country)</w:t>
      </w:r>
      <w:r w:rsidR="00DE033F" w:rsidRPr="00F00B36">
        <w:rPr>
          <w:rFonts w:cs="Arial"/>
          <w:b/>
          <w:sz w:val="34"/>
          <w:szCs w:val="34"/>
        </w:rPr>
        <w:fldChar w:fldCharType="begin"/>
      </w:r>
      <w:r w:rsidR="00216218" w:rsidRPr="00F00B36">
        <w:rPr>
          <w:rFonts w:cs="Arial"/>
          <w:b/>
          <w:sz w:val="34"/>
          <w:szCs w:val="34"/>
        </w:rPr>
        <w:instrText xml:space="preserve"> Title of Project </w:instrText>
      </w:r>
      <w:r w:rsidR="00DE033F" w:rsidRPr="00F00B36">
        <w:rPr>
          <w:rFonts w:cs="Arial"/>
          <w:b/>
          <w:sz w:val="34"/>
          <w:szCs w:val="34"/>
        </w:rPr>
        <w:fldChar w:fldCharType="end"/>
      </w:r>
    </w:p>
    <w:p w14:paraId="68250B84" w14:textId="6AB9DB87" w:rsidR="00216218" w:rsidRPr="006849AB" w:rsidRDefault="00216218" w:rsidP="00216218">
      <w:pPr>
        <w:jc w:val="center"/>
        <w:rPr>
          <w:rFonts w:cs="Arial"/>
          <w:b/>
          <w:sz w:val="18"/>
          <w:szCs w:val="18"/>
        </w:rPr>
      </w:pPr>
    </w:p>
    <w:p w14:paraId="7037BBFD" w14:textId="3A186C65" w:rsidR="00216218" w:rsidRPr="00715D54" w:rsidRDefault="00B2684B" w:rsidP="00216218">
      <w:pPr>
        <w:jc w:val="center"/>
        <w:rPr>
          <w:i/>
          <w:sz w:val="22"/>
          <w:szCs w:val="22"/>
        </w:rPr>
      </w:pPr>
      <w:r w:rsidRPr="00715D54">
        <w:rPr>
          <w:i/>
          <w:sz w:val="22"/>
          <w:szCs w:val="22"/>
        </w:rPr>
        <w:t xml:space="preserve">(E.g. </w:t>
      </w:r>
      <w:proofErr w:type="spellStart"/>
      <w:r w:rsidR="00C11EAD" w:rsidRPr="00715D54">
        <w:rPr>
          <w:i/>
          <w:sz w:val="22"/>
          <w:szCs w:val="22"/>
        </w:rPr>
        <w:t>Barid</w:t>
      </w:r>
      <w:proofErr w:type="spellEnd"/>
      <w:r w:rsidR="00C11EAD" w:rsidRPr="00715D54">
        <w:rPr>
          <w:i/>
          <w:sz w:val="22"/>
          <w:szCs w:val="22"/>
        </w:rPr>
        <w:t xml:space="preserve"> Cash as an </w:t>
      </w:r>
      <w:r w:rsidR="00715D54" w:rsidRPr="00715D54">
        <w:rPr>
          <w:i/>
          <w:sz w:val="22"/>
          <w:szCs w:val="22"/>
        </w:rPr>
        <w:t>innovative distribution model of</w:t>
      </w:r>
      <w:r w:rsidR="00C11EAD" w:rsidRPr="00715D54">
        <w:rPr>
          <w:i/>
          <w:sz w:val="22"/>
          <w:szCs w:val="22"/>
        </w:rPr>
        <w:t xml:space="preserve"> the Postal Bank in Morocco)</w:t>
      </w:r>
    </w:p>
    <w:p w14:paraId="692C4500" w14:textId="4269D2EF" w:rsidR="00912DB9" w:rsidRPr="00F51B51" w:rsidRDefault="00912DB9" w:rsidP="00216218">
      <w:pPr>
        <w:pBdr>
          <w:bottom w:val="single" w:sz="4" w:space="1" w:color="auto"/>
        </w:pBdr>
        <w:rPr>
          <w:color w:val="FF0000"/>
          <w:szCs w:val="20"/>
        </w:rPr>
      </w:pPr>
    </w:p>
    <w:p w14:paraId="053A04D5" w14:textId="70CDEDFE" w:rsidR="00F4065B" w:rsidRPr="00277C83" w:rsidRDefault="00F00B36" w:rsidP="00F4065B">
      <w:pPr>
        <w:numPr>
          <w:ilvl w:val="0"/>
          <w:numId w:val="7"/>
        </w:numPr>
        <w:tabs>
          <w:tab w:val="clear" w:pos="360"/>
          <w:tab w:val="num" w:pos="426"/>
        </w:tabs>
        <w:spacing w:before="240" w:after="120"/>
        <w:ind w:left="426" w:hanging="426"/>
        <w:jc w:val="both"/>
        <w:rPr>
          <w:b/>
          <w:bCs/>
          <w:sz w:val="22"/>
          <w:szCs w:val="22"/>
          <w:lang w:val="fr-FR"/>
        </w:rPr>
      </w:pPr>
      <w:r w:rsidRPr="00DC00BB">
        <w:rPr>
          <w:noProof/>
          <w:lang w:eastAsia="en-GB"/>
        </w:rPr>
        <mc:AlternateContent>
          <mc:Choice Requires="wps">
            <w:drawing>
              <wp:anchor distT="0" distB="0" distL="114300" distR="114300" simplePos="0" relativeHeight="251670016" behindDoc="0" locked="0" layoutInCell="1" allowOverlap="1" wp14:anchorId="6DC56D09" wp14:editId="1084FD8A">
                <wp:simplePos x="0" y="0"/>
                <wp:positionH relativeFrom="column">
                  <wp:posOffset>4517691</wp:posOffset>
                </wp:positionH>
                <wp:positionV relativeFrom="paragraph">
                  <wp:posOffset>284016</wp:posOffset>
                </wp:positionV>
                <wp:extent cx="2792216" cy="793613"/>
                <wp:effectExtent l="0" t="635000" r="0" b="654685"/>
                <wp:wrapNone/>
                <wp:docPr id="2" name="Textfeld 2"/>
                <wp:cNvGraphicFramePr/>
                <a:graphic xmlns:a="http://schemas.openxmlformats.org/drawingml/2006/main">
                  <a:graphicData uri="http://schemas.microsoft.com/office/word/2010/wordprocessingShape">
                    <wps:wsp>
                      <wps:cNvSpPr txBox="1"/>
                      <wps:spPr>
                        <a:xfrm rot="1882163">
                          <a:off x="0" y="0"/>
                          <a:ext cx="2792216" cy="793613"/>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1A0A4F" w14:textId="757DE91E" w:rsidR="00DD4534" w:rsidRDefault="008068D2" w:rsidP="00A31B2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4F81BD" w:themeFill="accent1"/>
                              <w:jc w:val="center"/>
                              <w:rPr>
                                <w:rFonts w:ascii="Arial Unicode MS" w:eastAsia="Arial Unicode MS" w:hAnsi="Arial Unicode MS" w:cs="Arial Unicode MS"/>
                                <w:color w:val="FABF8F" w:themeColor="accent6" w:themeTint="99"/>
                              </w:rPr>
                            </w:pPr>
                            <w:r>
                              <w:rPr>
                                <w:rFonts w:ascii="Arial Unicode MS" w:eastAsia="Arial Unicode MS" w:hAnsi="Arial Unicode MS" w:cs="Arial Unicode MS"/>
                                <w:color w:val="FABF8F" w:themeColor="accent6" w:themeTint="99"/>
                              </w:rPr>
                              <w:t xml:space="preserve">This is </w:t>
                            </w:r>
                            <w:r w:rsidR="00277C83">
                              <w:rPr>
                                <w:rFonts w:ascii="Arial Unicode MS" w:eastAsia="Arial Unicode MS" w:hAnsi="Arial Unicode MS" w:cs="Arial Unicode MS"/>
                                <w:color w:val="FABF8F" w:themeColor="accent6" w:themeTint="99"/>
                              </w:rPr>
                              <w:t>NOT A TECHNICAL REPORT</w:t>
                            </w:r>
                          </w:p>
                          <w:p w14:paraId="681004CE" w14:textId="77777777" w:rsidR="00154D2A" w:rsidRDefault="008068D2" w:rsidP="00A31B2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4F81BD" w:themeFill="accent1"/>
                              <w:jc w:val="center"/>
                              <w:rPr>
                                <w:rFonts w:ascii="Arial Unicode MS" w:eastAsia="Arial Unicode MS" w:hAnsi="Arial Unicode MS" w:cs="Arial Unicode MS"/>
                                <w:color w:val="FABF8F" w:themeColor="accent6" w:themeTint="99"/>
                              </w:rPr>
                            </w:pPr>
                            <w:r>
                              <w:rPr>
                                <w:rFonts w:ascii="Arial Unicode MS" w:eastAsia="Arial Unicode MS" w:hAnsi="Arial Unicode MS" w:cs="Arial Unicode MS"/>
                                <w:color w:val="FABF8F" w:themeColor="accent6" w:themeTint="99"/>
                              </w:rPr>
                              <w:t>It will be open to</w:t>
                            </w:r>
                            <w:r w:rsidR="00277C83">
                              <w:rPr>
                                <w:rFonts w:ascii="Arial Unicode MS" w:eastAsia="Arial Unicode MS" w:hAnsi="Arial Unicode MS" w:cs="Arial Unicode MS"/>
                                <w:color w:val="FABF8F" w:themeColor="accent6" w:themeTint="99"/>
                              </w:rPr>
                              <w:t xml:space="preserve"> </w:t>
                            </w:r>
                            <w:r>
                              <w:rPr>
                                <w:rFonts w:ascii="Arial Unicode MS" w:eastAsia="Arial Unicode MS" w:hAnsi="Arial Unicode MS" w:cs="Arial Unicode MS"/>
                                <w:color w:val="FABF8F" w:themeColor="accent6" w:themeTint="99"/>
                              </w:rPr>
                              <w:t xml:space="preserve">the </w:t>
                            </w:r>
                            <w:r w:rsidR="00277C83">
                              <w:rPr>
                                <w:rFonts w:ascii="Arial Unicode MS" w:eastAsia="Arial Unicode MS" w:hAnsi="Arial Unicode MS" w:cs="Arial Unicode MS"/>
                                <w:color w:val="FABF8F" w:themeColor="accent6" w:themeTint="99"/>
                              </w:rPr>
                              <w:t>public</w:t>
                            </w:r>
                            <w:r>
                              <w:rPr>
                                <w:rFonts w:ascii="Arial Unicode MS" w:eastAsia="Arial Unicode MS" w:hAnsi="Arial Unicode MS" w:cs="Arial Unicode MS"/>
                                <w:color w:val="FABF8F" w:themeColor="accent6" w:themeTint="99"/>
                              </w:rPr>
                              <w:t xml:space="preserve"> </w:t>
                            </w:r>
                          </w:p>
                          <w:p w14:paraId="3484B3FB" w14:textId="49953D4F" w:rsidR="00277C83" w:rsidRPr="00A31B20" w:rsidRDefault="00347258" w:rsidP="00A31B2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4F81BD" w:themeFill="accent1"/>
                              <w:jc w:val="center"/>
                              <w:rPr>
                                <w:rFonts w:ascii="Arial Unicode MS" w:eastAsia="Arial Unicode MS" w:hAnsi="Arial Unicode MS" w:cs="Arial Unicode MS"/>
                                <w:color w:val="FABF8F" w:themeColor="accent6" w:themeTint="99"/>
                              </w:rPr>
                            </w:pPr>
                            <w:r>
                              <w:rPr>
                                <w:rFonts w:ascii="Arial Unicode MS" w:eastAsia="Arial Unicode MS" w:hAnsi="Arial Unicode MS" w:cs="Arial Unicode MS"/>
                                <w:color w:val="FABF8F" w:themeColor="accent6" w:themeTint="99"/>
                              </w:rPr>
                              <w:t>(</w:t>
                            </w:r>
                            <w:r w:rsidR="00154D2A">
                              <w:rPr>
                                <w:rFonts w:ascii="Arial Unicode MS" w:eastAsia="Arial Unicode MS" w:hAnsi="Arial Unicode MS" w:cs="Arial Unicode MS"/>
                                <w:color w:val="FABF8F" w:themeColor="accent6" w:themeTint="99"/>
                              </w:rPr>
                              <w:t xml:space="preserve">SCBF </w:t>
                            </w:r>
                            <w:r w:rsidR="008068D2">
                              <w:rPr>
                                <w:rFonts w:ascii="Arial Unicode MS" w:eastAsia="Arial Unicode MS" w:hAnsi="Arial Unicode MS" w:cs="Arial Unicode MS"/>
                                <w:color w:val="FABF8F" w:themeColor="accent6" w:themeTint="99"/>
                              </w:rPr>
                              <w:t>website</w:t>
                            </w:r>
                            <w:r>
                              <w:rPr>
                                <w:rFonts w:ascii="Arial Unicode MS" w:eastAsia="Arial Unicode MS" w:hAnsi="Arial Unicode MS" w:cs="Arial Unicode MS"/>
                                <w:color w:val="FABF8F" w:themeColor="accent6" w:themeTint="99"/>
                              </w:rPr>
                              <w:t>)</w:t>
                            </w:r>
                          </w:p>
                          <w:p w14:paraId="42FCFE4A" w14:textId="51A0B742" w:rsidR="00DD4534" w:rsidRPr="00A31B20" w:rsidRDefault="00DD4534" w:rsidP="00A31B2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4F81BD" w:themeFill="accent1"/>
                              <w:jc w:val="center"/>
                              <w:rPr>
                                <w:rFonts w:ascii="Arial Unicode MS" w:eastAsia="Arial Unicode MS" w:hAnsi="Arial Unicode MS" w:cs="Arial Unicode MS"/>
                                <w:color w:val="FABF8F" w:themeColor="accent6"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C56D09" id="_x0000_t202" coordsize="21600,21600" o:spt="202" path="m,l,21600r21600,l21600,xe">
                <v:stroke joinstyle="miter"/>
                <v:path gradientshapeok="t" o:connecttype="rect"/>
              </v:shapetype>
              <v:shape id="Textfeld 2" o:spid="_x0000_s1026" type="#_x0000_t202" style="position:absolute;left:0;text-align:left;margin-left:355.7pt;margin-top:22.35pt;width:219.85pt;height:62.5pt;rotation:2055824fd;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YbU2AIAAOYFAAAOAAAAZHJzL2Uyb0RvYy54bWysVEtv2zAMvg/YfxB0d/2IEydBncJN4GFA&#10;0RZrh54VWWqM2ZImKYmzYv99lBynWbdLh10EivxEkR8fl1dd26Ad06aWIsfxRYQRE1RWtXjO8dfH&#10;MphiZCwRFWmkYDk+MIOvFh8/XO7VnCVyI5uKaQROhJnvVY431qp5GBq6YS0xF1IxAUYudUssXPVz&#10;WGmyB+9tEyZRNAn3UldKS8qMAe2qN+KF9885o/aOc8MsanIMsVl/an+u3RkuLsn8WRO1qekxDPIP&#10;UbSkFvDpydWKWIK2uv7DVVtTLY3k9oLKNpSc15T5HCCbOHqTzcOGKOZzAXKMOtFk/p9beru716iu&#10;cpxgJEgLJXpkneWsqVDi2NkrMwfQgwKY7a5lB1Ue9AaULumO6xZpCeTG02kST0aeCkgOARpYP5yY&#10;BteIgjLJZgkAMaJgy2ajSTxyTsPel/OptLGfmGyRE3KsoZLeK9ndGNtDB4iDC1nWTeOr2YjfFOCz&#10;1zDfDv1rModIQHRIF5Mv1UtZFMlkNVoFq+ksC9I1S4JpGaXBdZGO42WWlfEq+9m3zOuj5ThLimw8&#10;CybFOA7SOJoGRRElwaosoiJKy+UsvfaPIJDh09Cx2rPnJXtomAulEV8Yh2p42pzCzwFbNhrtCHQw&#10;oZQJ6/n3aQHaoTik/p6HR7xP3pPynsc9jcPPUtjT47YWUvsivQm7+jaEzHs8VPosbyfabt0du20t&#10;qwM0m+8naB6jaFlDD9wQY++JhukEJWwcewcHb+Q+x/IoYbSR+sff9A4PQwNWjPYw7Tk237dEM4ya&#10;zwLGaRanqVsP/pJCReGizy3rc4vYtksJ5Yh9dF50eNsMIteyfYLFVLhfwUQEhb9zbAdxafsdBIuN&#10;sqLwIFgIitgb8aCoc+2q4zr8sXsiWh3HwEIH3cphL5D5m2nose6lkMXWSl77UXEE96weiYdl4oft&#10;uPjctjq/e9Trel78AgAA//8DAFBLAwQUAAYACAAAACEAvRSG4eEAAAALAQAADwAAAGRycy9kb3du&#10;cmV2LnhtbEyPwU7DMAyG70i8Q2QkbizNVNqtazoNJMQJxDYu3LLGtNGapGqyrnt7vNO42fKvz99f&#10;rifbsRGHYLyTIGYJMHS118Y1Er73b08LYCEqp1XnHUq4YIB1dX9XqkL7s9viuIsNI4gLhZLQxtgX&#10;nIe6RavCzPfo6PbrB6sirUPD9aDOBLcdnydJxq0yjj60qsfXFuvj7mSJMsXPr+PLz7vYbvaXj3Fh&#10;8nlmpHx8mDYrYBGneAvDVZ/UoSKngz85HVgnIRcipaiENM2BXQPiWQhgB5qyZQ68Kvn/DtUfAAAA&#10;//8DAFBLAQItABQABgAIAAAAIQC2gziS/gAAAOEBAAATAAAAAAAAAAAAAAAAAAAAAABbQ29udGVu&#10;dF9UeXBlc10ueG1sUEsBAi0AFAAGAAgAAAAhADj9If/WAAAAlAEAAAsAAAAAAAAAAAAAAAAALwEA&#10;AF9yZWxzLy5yZWxzUEsBAi0AFAAGAAgAAAAhAPRhhtTYAgAA5gUAAA4AAAAAAAAAAAAAAAAALgIA&#10;AGRycy9lMm9Eb2MueG1sUEsBAi0AFAAGAAgAAAAhAL0UhuHhAAAACwEAAA8AAAAAAAAAAAAAAAAA&#10;MgUAAGRycy9kb3ducmV2LnhtbFBLBQYAAAAABAAEAPMAAABABgAAAAA=&#10;" filled="f" stroked="f">
                <v:textbox>
                  <w:txbxContent>
                    <w:p w14:paraId="251A0A4F" w14:textId="757DE91E" w:rsidR="00DD4534" w:rsidRDefault="008068D2" w:rsidP="00A31B2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4F81BD" w:themeFill="accent1"/>
                        <w:jc w:val="center"/>
                        <w:rPr>
                          <w:rFonts w:ascii="Arial Unicode MS" w:eastAsia="Arial Unicode MS" w:hAnsi="Arial Unicode MS" w:cs="Arial Unicode MS"/>
                          <w:color w:val="FABF8F" w:themeColor="accent6" w:themeTint="99"/>
                        </w:rPr>
                      </w:pPr>
                      <w:r>
                        <w:rPr>
                          <w:rFonts w:ascii="Arial Unicode MS" w:eastAsia="Arial Unicode MS" w:hAnsi="Arial Unicode MS" w:cs="Arial Unicode MS"/>
                          <w:color w:val="FABF8F" w:themeColor="accent6" w:themeTint="99"/>
                        </w:rPr>
                        <w:t xml:space="preserve">This is </w:t>
                      </w:r>
                      <w:r w:rsidR="00277C83">
                        <w:rPr>
                          <w:rFonts w:ascii="Arial Unicode MS" w:eastAsia="Arial Unicode MS" w:hAnsi="Arial Unicode MS" w:cs="Arial Unicode MS"/>
                          <w:color w:val="FABF8F" w:themeColor="accent6" w:themeTint="99"/>
                        </w:rPr>
                        <w:t>NOT A TECHNICAL REPORT</w:t>
                      </w:r>
                    </w:p>
                    <w:p w14:paraId="681004CE" w14:textId="77777777" w:rsidR="00154D2A" w:rsidRDefault="008068D2" w:rsidP="00A31B2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4F81BD" w:themeFill="accent1"/>
                        <w:jc w:val="center"/>
                        <w:rPr>
                          <w:rFonts w:ascii="Arial Unicode MS" w:eastAsia="Arial Unicode MS" w:hAnsi="Arial Unicode MS" w:cs="Arial Unicode MS"/>
                          <w:color w:val="FABF8F" w:themeColor="accent6" w:themeTint="99"/>
                        </w:rPr>
                      </w:pPr>
                      <w:r>
                        <w:rPr>
                          <w:rFonts w:ascii="Arial Unicode MS" w:eastAsia="Arial Unicode MS" w:hAnsi="Arial Unicode MS" w:cs="Arial Unicode MS"/>
                          <w:color w:val="FABF8F" w:themeColor="accent6" w:themeTint="99"/>
                        </w:rPr>
                        <w:t>It will be open to</w:t>
                      </w:r>
                      <w:r w:rsidR="00277C83">
                        <w:rPr>
                          <w:rFonts w:ascii="Arial Unicode MS" w:eastAsia="Arial Unicode MS" w:hAnsi="Arial Unicode MS" w:cs="Arial Unicode MS"/>
                          <w:color w:val="FABF8F" w:themeColor="accent6" w:themeTint="99"/>
                        </w:rPr>
                        <w:t xml:space="preserve"> </w:t>
                      </w:r>
                      <w:r>
                        <w:rPr>
                          <w:rFonts w:ascii="Arial Unicode MS" w:eastAsia="Arial Unicode MS" w:hAnsi="Arial Unicode MS" w:cs="Arial Unicode MS"/>
                          <w:color w:val="FABF8F" w:themeColor="accent6" w:themeTint="99"/>
                        </w:rPr>
                        <w:t xml:space="preserve">the </w:t>
                      </w:r>
                      <w:r w:rsidR="00277C83">
                        <w:rPr>
                          <w:rFonts w:ascii="Arial Unicode MS" w:eastAsia="Arial Unicode MS" w:hAnsi="Arial Unicode MS" w:cs="Arial Unicode MS"/>
                          <w:color w:val="FABF8F" w:themeColor="accent6" w:themeTint="99"/>
                        </w:rPr>
                        <w:t>public</w:t>
                      </w:r>
                      <w:r>
                        <w:rPr>
                          <w:rFonts w:ascii="Arial Unicode MS" w:eastAsia="Arial Unicode MS" w:hAnsi="Arial Unicode MS" w:cs="Arial Unicode MS"/>
                          <w:color w:val="FABF8F" w:themeColor="accent6" w:themeTint="99"/>
                        </w:rPr>
                        <w:t xml:space="preserve"> </w:t>
                      </w:r>
                    </w:p>
                    <w:p w14:paraId="3484B3FB" w14:textId="49953D4F" w:rsidR="00277C83" w:rsidRPr="00A31B20" w:rsidRDefault="00347258" w:rsidP="00A31B2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4F81BD" w:themeFill="accent1"/>
                        <w:jc w:val="center"/>
                        <w:rPr>
                          <w:rFonts w:ascii="Arial Unicode MS" w:eastAsia="Arial Unicode MS" w:hAnsi="Arial Unicode MS" w:cs="Arial Unicode MS"/>
                          <w:color w:val="FABF8F" w:themeColor="accent6" w:themeTint="99"/>
                        </w:rPr>
                      </w:pPr>
                      <w:r>
                        <w:rPr>
                          <w:rFonts w:ascii="Arial Unicode MS" w:eastAsia="Arial Unicode MS" w:hAnsi="Arial Unicode MS" w:cs="Arial Unicode MS"/>
                          <w:color w:val="FABF8F" w:themeColor="accent6" w:themeTint="99"/>
                        </w:rPr>
                        <w:t>(</w:t>
                      </w:r>
                      <w:r w:rsidR="00154D2A">
                        <w:rPr>
                          <w:rFonts w:ascii="Arial Unicode MS" w:eastAsia="Arial Unicode MS" w:hAnsi="Arial Unicode MS" w:cs="Arial Unicode MS"/>
                          <w:color w:val="FABF8F" w:themeColor="accent6" w:themeTint="99"/>
                        </w:rPr>
                        <w:t xml:space="preserve">SCBF </w:t>
                      </w:r>
                      <w:r w:rsidR="008068D2">
                        <w:rPr>
                          <w:rFonts w:ascii="Arial Unicode MS" w:eastAsia="Arial Unicode MS" w:hAnsi="Arial Unicode MS" w:cs="Arial Unicode MS"/>
                          <w:color w:val="FABF8F" w:themeColor="accent6" w:themeTint="99"/>
                        </w:rPr>
                        <w:t>website</w:t>
                      </w:r>
                      <w:r>
                        <w:rPr>
                          <w:rFonts w:ascii="Arial Unicode MS" w:eastAsia="Arial Unicode MS" w:hAnsi="Arial Unicode MS" w:cs="Arial Unicode MS"/>
                          <w:color w:val="FABF8F" w:themeColor="accent6" w:themeTint="99"/>
                        </w:rPr>
                        <w:t>)</w:t>
                      </w:r>
                    </w:p>
                    <w:p w14:paraId="42FCFE4A" w14:textId="51A0B742" w:rsidR="00DD4534" w:rsidRPr="00A31B20" w:rsidRDefault="00DD4534" w:rsidP="00A31B2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4F81BD" w:themeFill="accent1"/>
                        <w:jc w:val="center"/>
                        <w:rPr>
                          <w:rFonts w:ascii="Arial Unicode MS" w:eastAsia="Arial Unicode MS" w:hAnsi="Arial Unicode MS" w:cs="Arial Unicode MS"/>
                          <w:color w:val="FABF8F" w:themeColor="accent6" w:themeTint="99"/>
                        </w:rPr>
                      </w:pPr>
                    </w:p>
                  </w:txbxContent>
                </v:textbox>
              </v:shape>
            </w:pict>
          </mc:Fallback>
        </mc:AlternateContent>
      </w:r>
      <w:r w:rsidR="004E13C8">
        <w:rPr>
          <w:b/>
          <w:bCs/>
          <w:sz w:val="22"/>
          <w:szCs w:val="22"/>
          <w:lang w:val="fr-FR"/>
        </w:rPr>
        <w:t>FINANCIAL EDUCATION</w:t>
      </w:r>
      <w:r w:rsidR="00D72E03" w:rsidRPr="00277C83">
        <w:rPr>
          <w:b/>
          <w:bCs/>
          <w:sz w:val="22"/>
          <w:szCs w:val="22"/>
          <w:lang w:val="fr-FR"/>
        </w:rPr>
        <w:t xml:space="preserve"> </w:t>
      </w:r>
      <w:r w:rsidR="00347258">
        <w:rPr>
          <w:b/>
          <w:bCs/>
          <w:sz w:val="22"/>
          <w:szCs w:val="22"/>
          <w:lang w:val="fr-FR"/>
        </w:rPr>
        <w:t xml:space="preserve">(FE) </w:t>
      </w:r>
      <w:r w:rsidR="004E13C8">
        <w:rPr>
          <w:b/>
          <w:bCs/>
          <w:sz w:val="22"/>
          <w:szCs w:val="22"/>
          <w:lang w:val="fr-FR"/>
        </w:rPr>
        <w:t>CONTEXT</w:t>
      </w:r>
      <w:r w:rsidR="00897E82">
        <w:rPr>
          <w:b/>
          <w:bCs/>
          <w:sz w:val="22"/>
          <w:szCs w:val="22"/>
          <w:lang w:val="fr-FR"/>
        </w:rPr>
        <w:t xml:space="preserve"> </w:t>
      </w:r>
      <w:r w:rsidR="00897E82" w:rsidRPr="00897E82">
        <w:rPr>
          <w:b/>
          <w:bCs/>
          <w:i/>
          <w:sz w:val="22"/>
          <w:szCs w:val="22"/>
        </w:rPr>
        <w:t xml:space="preserve">(max. 30 lines / </w:t>
      </w:r>
      <w:r w:rsidR="00075D97">
        <w:rPr>
          <w:b/>
          <w:bCs/>
          <w:i/>
          <w:sz w:val="22"/>
          <w:szCs w:val="22"/>
        </w:rPr>
        <w:t>0.5</w:t>
      </w:r>
      <w:r w:rsidR="00897E82" w:rsidRPr="00897E82">
        <w:rPr>
          <w:b/>
          <w:bCs/>
          <w:i/>
          <w:sz w:val="22"/>
          <w:szCs w:val="22"/>
        </w:rPr>
        <w:t xml:space="preserve"> page)</w:t>
      </w:r>
    </w:p>
    <w:tbl>
      <w:tblPr>
        <w:tblStyle w:val="TableGrid"/>
        <w:tblW w:w="0" w:type="auto"/>
        <w:tblLook w:val="04A0" w:firstRow="1" w:lastRow="0" w:firstColumn="1" w:lastColumn="0" w:noHBand="0" w:noVBand="1"/>
      </w:tblPr>
      <w:tblGrid>
        <w:gridCol w:w="9629"/>
      </w:tblGrid>
      <w:tr w:rsidR="00341944" w:rsidRPr="00DC00BB" w14:paraId="17AE15D1" w14:textId="77777777" w:rsidTr="00341944">
        <w:tc>
          <w:tcPr>
            <w:tcW w:w="9779" w:type="dxa"/>
            <w:shd w:val="clear" w:color="auto" w:fill="D9D9D9" w:themeFill="background1" w:themeFillShade="D9"/>
          </w:tcPr>
          <w:p w14:paraId="6F491493" w14:textId="08BA0018" w:rsidR="0060681B" w:rsidRDefault="0060681B" w:rsidP="0060681B">
            <w:pPr>
              <w:ind w:left="142" w:hanging="142"/>
              <w:jc w:val="both"/>
              <w:rPr>
                <w:b/>
                <w:bCs/>
                <w:sz w:val="4"/>
                <w:szCs w:val="4"/>
                <w:lang w:val="en-US"/>
              </w:rPr>
            </w:pPr>
          </w:p>
          <w:p w14:paraId="61A74203" w14:textId="77777777" w:rsidR="0060681B" w:rsidRPr="0060681B" w:rsidRDefault="0060681B" w:rsidP="0060681B">
            <w:pPr>
              <w:ind w:left="142" w:hanging="142"/>
              <w:jc w:val="both"/>
              <w:rPr>
                <w:b/>
                <w:bCs/>
                <w:sz w:val="4"/>
                <w:szCs w:val="4"/>
                <w:lang w:val="en-US"/>
              </w:rPr>
            </w:pPr>
          </w:p>
          <w:p w14:paraId="25150637" w14:textId="77777777" w:rsidR="0060681B" w:rsidRPr="00715D54" w:rsidRDefault="009C10C6" w:rsidP="0060681B">
            <w:pPr>
              <w:ind w:left="142" w:hanging="142"/>
              <w:jc w:val="both"/>
              <w:rPr>
                <w:bCs/>
                <w:i/>
                <w:sz w:val="20"/>
                <w:szCs w:val="20"/>
              </w:rPr>
            </w:pPr>
            <w:r w:rsidRPr="00715D54">
              <w:rPr>
                <w:b/>
                <w:bCs/>
                <w:i/>
                <w:sz w:val="20"/>
                <w:szCs w:val="20"/>
              </w:rPr>
              <w:t xml:space="preserve">Please </w:t>
            </w:r>
            <w:r w:rsidR="00D5590C" w:rsidRPr="00715D54">
              <w:rPr>
                <w:b/>
                <w:bCs/>
                <w:i/>
                <w:sz w:val="20"/>
                <w:szCs w:val="20"/>
              </w:rPr>
              <w:t>refer</w:t>
            </w:r>
            <w:r w:rsidRPr="00715D54">
              <w:rPr>
                <w:b/>
                <w:bCs/>
                <w:i/>
                <w:sz w:val="20"/>
                <w:szCs w:val="20"/>
              </w:rPr>
              <w:t xml:space="preserve"> to longer trends and recent developments of the financial </w:t>
            </w:r>
            <w:r w:rsidR="0042404C" w:rsidRPr="00715D54">
              <w:rPr>
                <w:b/>
                <w:bCs/>
                <w:i/>
                <w:sz w:val="20"/>
                <w:szCs w:val="20"/>
              </w:rPr>
              <w:t xml:space="preserve">education </w:t>
            </w:r>
            <w:r w:rsidRPr="00715D54">
              <w:rPr>
                <w:b/>
                <w:bCs/>
                <w:i/>
                <w:sz w:val="20"/>
                <w:szCs w:val="20"/>
              </w:rPr>
              <w:t>sector.</w:t>
            </w:r>
            <w:r w:rsidRPr="00715D54">
              <w:rPr>
                <w:bCs/>
                <w:i/>
                <w:sz w:val="20"/>
                <w:szCs w:val="20"/>
              </w:rPr>
              <w:t xml:space="preserve"> </w:t>
            </w:r>
          </w:p>
          <w:p w14:paraId="27C633DA" w14:textId="3A99C661" w:rsidR="007B4FC9" w:rsidRPr="00715D54" w:rsidRDefault="004E13C8" w:rsidP="0060681B">
            <w:pPr>
              <w:ind w:left="142" w:hanging="142"/>
              <w:jc w:val="both"/>
              <w:rPr>
                <w:bCs/>
                <w:i/>
                <w:sz w:val="20"/>
                <w:szCs w:val="20"/>
              </w:rPr>
            </w:pPr>
            <w:r w:rsidRPr="00715D54">
              <w:rPr>
                <w:bCs/>
                <w:i/>
                <w:sz w:val="20"/>
                <w:szCs w:val="20"/>
              </w:rPr>
              <w:t>For</w:t>
            </w:r>
            <w:r w:rsidR="0060681B" w:rsidRPr="00715D54">
              <w:rPr>
                <w:bCs/>
                <w:i/>
                <w:sz w:val="20"/>
                <w:szCs w:val="20"/>
              </w:rPr>
              <w:t xml:space="preserve"> </w:t>
            </w:r>
            <w:r w:rsidRPr="00715D54">
              <w:rPr>
                <w:bCs/>
                <w:i/>
                <w:sz w:val="20"/>
                <w:szCs w:val="20"/>
              </w:rPr>
              <w:t>reference, find</w:t>
            </w:r>
            <w:r w:rsidR="0060681B" w:rsidRPr="00715D54">
              <w:rPr>
                <w:b/>
                <w:bCs/>
                <w:i/>
                <w:sz w:val="20"/>
                <w:szCs w:val="20"/>
                <w:lang w:val="en-US"/>
              </w:rPr>
              <w:t xml:space="preserve"> </w:t>
            </w:r>
            <w:r w:rsidR="004F45CD" w:rsidRPr="00715D54">
              <w:rPr>
                <w:bCs/>
                <w:i/>
                <w:sz w:val="20"/>
                <w:szCs w:val="20"/>
              </w:rPr>
              <w:t>topics to cover and sources of information listed below</w:t>
            </w:r>
            <w:r w:rsidR="00897E82" w:rsidRPr="00715D54">
              <w:rPr>
                <w:bCs/>
                <w:i/>
                <w:sz w:val="20"/>
                <w:szCs w:val="20"/>
              </w:rPr>
              <w:t>:</w:t>
            </w:r>
          </w:p>
          <w:p w14:paraId="42DC7D68" w14:textId="1A81947D" w:rsidR="00341944" w:rsidRPr="00715D54" w:rsidRDefault="007B4FC9" w:rsidP="009F31FA">
            <w:pPr>
              <w:pStyle w:val="ListParagraph"/>
              <w:numPr>
                <w:ilvl w:val="0"/>
                <w:numId w:val="34"/>
              </w:numPr>
              <w:spacing w:before="120" w:after="120"/>
              <w:jc w:val="both"/>
              <w:rPr>
                <w:rFonts w:cs="Arial"/>
                <w:bCs/>
                <w:i/>
                <w:sz w:val="18"/>
                <w:szCs w:val="18"/>
              </w:rPr>
            </w:pPr>
            <w:r w:rsidRPr="00715D54">
              <w:rPr>
                <w:rFonts w:cs="Arial"/>
                <w:bCs/>
                <w:i/>
                <w:sz w:val="18"/>
                <w:szCs w:val="18"/>
              </w:rPr>
              <w:t xml:space="preserve">Snapshot of </w:t>
            </w:r>
            <w:r w:rsidR="009F31FA" w:rsidRPr="00715D54">
              <w:rPr>
                <w:rFonts w:cs="Arial"/>
                <w:bCs/>
                <w:i/>
                <w:sz w:val="18"/>
                <w:szCs w:val="18"/>
              </w:rPr>
              <w:t>financial literacy</w:t>
            </w:r>
            <w:r w:rsidRPr="00715D54">
              <w:rPr>
                <w:rFonts w:cs="Arial"/>
                <w:bCs/>
                <w:i/>
                <w:sz w:val="18"/>
                <w:szCs w:val="18"/>
              </w:rPr>
              <w:t xml:space="preserve"> vision of the government. Sources: </w:t>
            </w:r>
            <w:r w:rsidR="004E13C8" w:rsidRPr="00715D54">
              <w:rPr>
                <w:rFonts w:cs="Arial"/>
                <w:bCs/>
                <w:i/>
                <w:sz w:val="18"/>
                <w:szCs w:val="18"/>
              </w:rPr>
              <w:t>National S</w:t>
            </w:r>
            <w:r w:rsidR="001946D5" w:rsidRPr="00715D54">
              <w:rPr>
                <w:rFonts w:cs="Arial"/>
                <w:bCs/>
                <w:i/>
                <w:sz w:val="18"/>
                <w:szCs w:val="18"/>
              </w:rPr>
              <w:t xml:space="preserve">trategy on Financial Education, </w:t>
            </w:r>
            <w:r w:rsidRPr="00715D54">
              <w:rPr>
                <w:rFonts w:cs="Arial"/>
                <w:bCs/>
                <w:i/>
                <w:sz w:val="18"/>
                <w:szCs w:val="18"/>
              </w:rPr>
              <w:t>Nation</w:t>
            </w:r>
            <w:r w:rsidR="001946D5" w:rsidRPr="00715D54">
              <w:rPr>
                <w:rFonts w:cs="Arial"/>
                <w:bCs/>
                <w:i/>
                <w:sz w:val="18"/>
                <w:szCs w:val="18"/>
              </w:rPr>
              <w:t xml:space="preserve">al Financial Sector Development Plan / </w:t>
            </w:r>
            <w:r w:rsidR="00F91851">
              <w:rPr>
                <w:rFonts w:cs="Arial"/>
                <w:bCs/>
                <w:i/>
                <w:sz w:val="18"/>
                <w:szCs w:val="18"/>
              </w:rPr>
              <w:t xml:space="preserve">Financial </w:t>
            </w:r>
            <w:r w:rsidR="001946D5" w:rsidRPr="00715D54">
              <w:rPr>
                <w:rFonts w:cs="Arial"/>
                <w:bCs/>
                <w:i/>
                <w:sz w:val="18"/>
                <w:szCs w:val="18"/>
              </w:rPr>
              <w:t>I</w:t>
            </w:r>
            <w:r w:rsidR="004E13C8" w:rsidRPr="00715D54">
              <w:rPr>
                <w:rFonts w:cs="Arial"/>
                <w:bCs/>
                <w:i/>
                <w:sz w:val="18"/>
                <w:szCs w:val="18"/>
              </w:rPr>
              <w:t>nclusion P</w:t>
            </w:r>
            <w:r w:rsidRPr="00715D54">
              <w:rPr>
                <w:rFonts w:cs="Arial"/>
                <w:bCs/>
                <w:i/>
                <w:sz w:val="18"/>
                <w:szCs w:val="18"/>
              </w:rPr>
              <w:t xml:space="preserve">olicy, National Poverty </w:t>
            </w:r>
            <w:r w:rsidR="00586097" w:rsidRPr="00715D54">
              <w:rPr>
                <w:rFonts w:cs="Arial"/>
                <w:bCs/>
                <w:i/>
                <w:sz w:val="18"/>
                <w:szCs w:val="18"/>
              </w:rPr>
              <w:t>Reduction</w:t>
            </w:r>
            <w:r w:rsidRPr="00715D54">
              <w:rPr>
                <w:rFonts w:cs="Arial"/>
                <w:bCs/>
                <w:i/>
                <w:sz w:val="18"/>
                <w:szCs w:val="18"/>
              </w:rPr>
              <w:t xml:space="preserve"> Strategies</w:t>
            </w:r>
            <w:r w:rsidR="004E13C8" w:rsidRPr="00715D54">
              <w:rPr>
                <w:rFonts w:cs="Arial"/>
                <w:bCs/>
                <w:i/>
                <w:sz w:val="18"/>
                <w:szCs w:val="18"/>
              </w:rPr>
              <w:t>.</w:t>
            </w:r>
          </w:p>
          <w:p w14:paraId="0A30958E" w14:textId="5F4B3446" w:rsidR="007B4FC9" w:rsidRPr="00715D54" w:rsidRDefault="007B4FC9" w:rsidP="009F31FA">
            <w:pPr>
              <w:pStyle w:val="ListParagraph"/>
              <w:numPr>
                <w:ilvl w:val="0"/>
                <w:numId w:val="34"/>
              </w:numPr>
              <w:spacing w:before="120" w:after="120"/>
              <w:jc w:val="both"/>
              <w:rPr>
                <w:rFonts w:cs="Arial"/>
                <w:bCs/>
                <w:i/>
                <w:sz w:val="18"/>
                <w:szCs w:val="18"/>
              </w:rPr>
            </w:pPr>
            <w:r w:rsidRPr="00715D54">
              <w:rPr>
                <w:rFonts w:cs="Arial"/>
                <w:bCs/>
                <w:i/>
                <w:sz w:val="18"/>
                <w:szCs w:val="18"/>
              </w:rPr>
              <w:t xml:space="preserve">Main </w:t>
            </w:r>
            <w:r w:rsidR="009F31FA" w:rsidRPr="00715D54">
              <w:rPr>
                <w:rFonts w:cs="Arial"/>
                <w:bCs/>
                <w:i/>
                <w:sz w:val="18"/>
                <w:szCs w:val="18"/>
              </w:rPr>
              <w:t xml:space="preserve">providers (primary schools, secondary schools, professional education, </w:t>
            </w:r>
            <w:r w:rsidR="001946D5" w:rsidRPr="00715D54">
              <w:rPr>
                <w:rFonts w:cs="Arial"/>
                <w:bCs/>
                <w:i/>
                <w:sz w:val="18"/>
                <w:szCs w:val="18"/>
              </w:rPr>
              <w:t xml:space="preserve">banks, </w:t>
            </w:r>
            <w:r w:rsidR="009F31FA" w:rsidRPr="00715D54">
              <w:rPr>
                <w:rFonts w:cs="Arial"/>
                <w:bCs/>
                <w:i/>
                <w:sz w:val="18"/>
                <w:szCs w:val="18"/>
              </w:rPr>
              <w:t>MFI</w:t>
            </w:r>
            <w:r w:rsidR="001946D5" w:rsidRPr="00715D54">
              <w:rPr>
                <w:rFonts w:cs="Arial"/>
                <w:bCs/>
                <w:i/>
                <w:sz w:val="18"/>
                <w:szCs w:val="18"/>
              </w:rPr>
              <w:t>s</w:t>
            </w:r>
            <w:r w:rsidR="009F31FA" w:rsidRPr="00715D54">
              <w:rPr>
                <w:rFonts w:cs="Arial"/>
                <w:bCs/>
                <w:i/>
                <w:sz w:val="18"/>
                <w:szCs w:val="18"/>
              </w:rPr>
              <w:t>, other), target groups and distribution channels</w:t>
            </w:r>
          </w:p>
          <w:p w14:paraId="7B20A39F" w14:textId="77777777" w:rsidR="004301F0" w:rsidRPr="00715D54" w:rsidRDefault="004301F0" w:rsidP="009F31FA">
            <w:pPr>
              <w:pStyle w:val="ListParagraph"/>
              <w:numPr>
                <w:ilvl w:val="0"/>
                <w:numId w:val="34"/>
              </w:numPr>
              <w:spacing w:before="120" w:after="120"/>
              <w:jc w:val="both"/>
              <w:rPr>
                <w:rFonts w:cs="Arial"/>
                <w:bCs/>
                <w:i/>
                <w:sz w:val="18"/>
                <w:szCs w:val="18"/>
              </w:rPr>
            </w:pPr>
            <w:r w:rsidRPr="00715D54">
              <w:rPr>
                <w:rFonts w:cs="Arial"/>
                <w:bCs/>
                <w:i/>
                <w:sz w:val="18"/>
                <w:szCs w:val="18"/>
              </w:rPr>
              <w:t xml:space="preserve">Data on </w:t>
            </w:r>
            <w:r w:rsidR="007D503C" w:rsidRPr="00715D54">
              <w:rPr>
                <w:rFonts w:cs="Arial"/>
                <w:bCs/>
                <w:i/>
                <w:sz w:val="18"/>
                <w:szCs w:val="18"/>
              </w:rPr>
              <w:t>national</w:t>
            </w:r>
            <w:r w:rsidRPr="00715D54">
              <w:rPr>
                <w:rFonts w:cs="Arial"/>
                <w:bCs/>
                <w:i/>
                <w:sz w:val="18"/>
                <w:szCs w:val="18"/>
              </w:rPr>
              <w:t xml:space="preserve"> financial literacy</w:t>
            </w:r>
            <w:r w:rsidR="007D503C" w:rsidRPr="00715D54">
              <w:rPr>
                <w:rFonts w:cs="Arial"/>
                <w:bCs/>
                <w:i/>
                <w:sz w:val="18"/>
                <w:szCs w:val="18"/>
              </w:rPr>
              <w:t xml:space="preserve"> levels</w:t>
            </w:r>
          </w:p>
          <w:p w14:paraId="2E3200A0" w14:textId="76E0CD30" w:rsidR="009F31FA" w:rsidRPr="00715D54" w:rsidRDefault="004E13C8" w:rsidP="009F31FA">
            <w:pPr>
              <w:pStyle w:val="ListParagraph"/>
              <w:numPr>
                <w:ilvl w:val="0"/>
                <w:numId w:val="34"/>
              </w:numPr>
              <w:rPr>
                <w:rFonts w:cs="Arial"/>
                <w:i/>
                <w:sz w:val="18"/>
                <w:szCs w:val="18"/>
              </w:rPr>
            </w:pPr>
            <w:r w:rsidRPr="00715D54">
              <w:rPr>
                <w:rFonts w:cs="Arial"/>
                <w:i/>
                <w:sz w:val="18"/>
                <w:szCs w:val="18"/>
              </w:rPr>
              <w:t>Economic socialis</w:t>
            </w:r>
            <w:r w:rsidR="009F31FA" w:rsidRPr="00715D54">
              <w:rPr>
                <w:rFonts w:cs="Arial"/>
                <w:i/>
                <w:sz w:val="18"/>
                <w:szCs w:val="18"/>
              </w:rPr>
              <w:t>ation: What do people learn informally about money management, from their parents, fri</w:t>
            </w:r>
            <w:r w:rsidR="001946D5" w:rsidRPr="00715D54">
              <w:rPr>
                <w:rFonts w:cs="Arial"/>
                <w:i/>
                <w:sz w:val="18"/>
                <w:szCs w:val="18"/>
              </w:rPr>
              <w:t>ends, and other family members?</w:t>
            </w:r>
          </w:p>
          <w:p w14:paraId="2DFB2B04" w14:textId="0AC81CFD" w:rsidR="009F31FA" w:rsidRPr="00DC00BB" w:rsidRDefault="009F31FA" w:rsidP="008068D2">
            <w:pPr>
              <w:pStyle w:val="ListParagraph"/>
              <w:rPr>
                <w:bCs/>
                <w:sz w:val="12"/>
                <w:szCs w:val="12"/>
              </w:rPr>
            </w:pPr>
          </w:p>
        </w:tc>
      </w:tr>
    </w:tbl>
    <w:p w14:paraId="7B6A29EA" w14:textId="77777777" w:rsidR="00964FF8" w:rsidRDefault="00964FF8" w:rsidP="00964FF8">
      <w:pPr>
        <w:jc w:val="both"/>
        <w:rPr>
          <w:bCs/>
          <w:i/>
          <w:sz w:val="20"/>
          <w:szCs w:val="20"/>
        </w:rPr>
      </w:pPr>
    </w:p>
    <w:p w14:paraId="1ABFC011" w14:textId="773492BA" w:rsidR="00964FF8" w:rsidRPr="00964FF8" w:rsidRDefault="00964FF8" w:rsidP="00964FF8">
      <w:pPr>
        <w:jc w:val="both"/>
        <w:rPr>
          <w:bCs/>
          <w:i/>
          <w:sz w:val="20"/>
          <w:szCs w:val="20"/>
        </w:rPr>
      </w:pPr>
      <w:r w:rsidRPr="00964FF8">
        <w:rPr>
          <w:bCs/>
          <w:i/>
          <w:sz w:val="20"/>
          <w:szCs w:val="20"/>
        </w:rPr>
        <w:t xml:space="preserve">Please write </w:t>
      </w:r>
      <w:r w:rsidR="009E2DF7">
        <w:rPr>
          <w:bCs/>
          <w:i/>
          <w:sz w:val="20"/>
          <w:szCs w:val="20"/>
        </w:rPr>
        <w:t>under (not inside) the grey table</w:t>
      </w:r>
      <w:r w:rsidR="00BF22C7">
        <w:rPr>
          <w:bCs/>
          <w:i/>
          <w:sz w:val="20"/>
          <w:szCs w:val="20"/>
        </w:rPr>
        <w:t>s</w:t>
      </w:r>
      <w:r w:rsidR="009E2DF7">
        <w:rPr>
          <w:bCs/>
          <w:i/>
          <w:sz w:val="20"/>
          <w:szCs w:val="20"/>
        </w:rPr>
        <w:t xml:space="preserve"> with instructions and remove the table once you have answered the question</w:t>
      </w:r>
      <w:r w:rsidRPr="00964FF8">
        <w:rPr>
          <w:bCs/>
          <w:i/>
          <w:sz w:val="20"/>
          <w:szCs w:val="20"/>
        </w:rPr>
        <w:t xml:space="preserve"> (font Arial, size </w:t>
      </w:r>
      <w:proofErr w:type="gramStart"/>
      <w:r w:rsidRPr="00964FF8">
        <w:rPr>
          <w:bCs/>
          <w:i/>
          <w:sz w:val="20"/>
          <w:szCs w:val="20"/>
        </w:rPr>
        <w:t>10)</w:t>
      </w:r>
      <w:r>
        <w:rPr>
          <w:bCs/>
          <w:i/>
          <w:sz w:val="20"/>
          <w:szCs w:val="20"/>
        </w:rPr>
        <w:t>…</w:t>
      </w:r>
      <w:proofErr w:type="gramEnd"/>
    </w:p>
    <w:p w14:paraId="6879242A" w14:textId="70625841" w:rsidR="00400338" w:rsidRPr="00867EF0" w:rsidRDefault="009C10C6" w:rsidP="0070226E">
      <w:pPr>
        <w:numPr>
          <w:ilvl w:val="0"/>
          <w:numId w:val="7"/>
        </w:numPr>
        <w:tabs>
          <w:tab w:val="clear" w:pos="360"/>
          <w:tab w:val="num" w:pos="426"/>
        </w:tabs>
        <w:spacing w:before="240" w:after="120"/>
        <w:ind w:left="426" w:hanging="426"/>
        <w:jc w:val="both"/>
        <w:rPr>
          <w:b/>
          <w:bCs/>
          <w:sz w:val="22"/>
          <w:szCs w:val="22"/>
        </w:rPr>
      </w:pPr>
      <w:r w:rsidRPr="00DC00BB">
        <w:rPr>
          <w:b/>
          <w:bCs/>
          <w:sz w:val="22"/>
          <w:szCs w:val="22"/>
        </w:rPr>
        <w:t>INTERVENTION APPROACH</w:t>
      </w:r>
      <w:r w:rsidR="004E13C8">
        <w:rPr>
          <w:b/>
          <w:bCs/>
          <w:sz w:val="22"/>
          <w:szCs w:val="22"/>
        </w:rPr>
        <w:t xml:space="preserve"> </w:t>
      </w:r>
      <w:r w:rsidR="00CD1873">
        <w:rPr>
          <w:b/>
          <w:bCs/>
          <w:i/>
          <w:sz w:val="22"/>
          <w:szCs w:val="22"/>
        </w:rPr>
        <w:t>(max. 60 lines / 1 page</w:t>
      </w:r>
      <w:r w:rsidR="004E13C8" w:rsidRPr="00BB516B">
        <w:rPr>
          <w:b/>
          <w:bCs/>
          <w:i/>
          <w:sz w:val="22"/>
          <w:szCs w:val="22"/>
        </w:rPr>
        <w:t xml:space="preserve"> in total</w:t>
      </w:r>
      <w:r w:rsidR="00013117" w:rsidRPr="00BB516B">
        <w:rPr>
          <w:b/>
          <w:bCs/>
          <w:i/>
          <w:sz w:val="22"/>
          <w:szCs w:val="22"/>
        </w:rPr>
        <w:t>)</w:t>
      </w:r>
    </w:p>
    <w:p w14:paraId="0B490386" w14:textId="49E8C801" w:rsidR="00867EF0" w:rsidRPr="006849AB" w:rsidRDefault="00867EF0" w:rsidP="00867EF0">
      <w:pPr>
        <w:spacing w:before="240" w:after="120"/>
        <w:jc w:val="both"/>
        <w:rPr>
          <w:b/>
          <w:bCs/>
          <w:color w:val="F79646" w:themeColor="accent6"/>
          <w:sz w:val="22"/>
          <w:szCs w:val="22"/>
        </w:rPr>
      </w:pPr>
      <w:r w:rsidRPr="006849AB">
        <w:rPr>
          <w:b/>
          <w:bCs/>
          <w:color w:val="F79646" w:themeColor="accent6"/>
          <w:sz w:val="22"/>
          <w:szCs w:val="22"/>
        </w:rPr>
        <w:t>Fina</w:t>
      </w:r>
      <w:r w:rsidR="00897E82">
        <w:rPr>
          <w:b/>
          <w:bCs/>
          <w:color w:val="F79646" w:themeColor="accent6"/>
          <w:sz w:val="22"/>
          <w:szCs w:val="22"/>
        </w:rPr>
        <w:t xml:space="preserve">ncial literacy needs assessment </w:t>
      </w:r>
      <w:r w:rsidR="00897E82" w:rsidRPr="006849AB">
        <w:rPr>
          <w:bCs/>
          <w:i/>
          <w:sz w:val="22"/>
          <w:szCs w:val="22"/>
        </w:rPr>
        <w:t xml:space="preserve">(max. </w:t>
      </w:r>
      <w:r w:rsidR="00897E82">
        <w:rPr>
          <w:bCs/>
          <w:i/>
          <w:sz w:val="22"/>
          <w:szCs w:val="22"/>
        </w:rPr>
        <w:t>2</w:t>
      </w:r>
      <w:r w:rsidR="00897E82" w:rsidRPr="006849AB">
        <w:rPr>
          <w:bCs/>
          <w:i/>
          <w:sz w:val="22"/>
          <w:szCs w:val="22"/>
        </w:rPr>
        <w:t>0 lines)</w:t>
      </w:r>
    </w:p>
    <w:tbl>
      <w:tblPr>
        <w:tblStyle w:val="TableGrid"/>
        <w:tblW w:w="0" w:type="auto"/>
        <w:tblLook w:val="04A0" w:firstRow="1" w:lastRow="0" w:firstColumn="1" w:lastColumn="0" w:noHBand="0" w:noVBand="1"/>
      </w:tblPr>
      <w:tblGrid>
        <w:gridCol w:w="9629"/>
      </w:tblGrid>
      <w:tr w:rsidR="00617199" w:rsidRPr="00DC00BB" w14:paraId="4C2A4268" w14:textId="77777777" w:rsidTr="006849AB">
        <w:trPr>
          <w:trHeight w:val="968"/>
        </w:trPr>
        <w:tc>
          <w:tcPr>
            <w:tcW w:w="9779" w:type="dxa"/>
            <w:shd w:val="clear" w:color="auto" w:fill="D9D9D9" w:themeFill="background1" w:themeFillShade="D9"/>
          </w:tcPr>
          <w:p w14:paraId="2AA693CA" w14:textId="64232F08" w:rsidR="00617199" w:rsidRPr="00715D54" w:rsidRDefault="00617199" w:rsidP="0088188B">
            <w:pPr>
              <w:spacing w:before="120" w:after="120"/>
              <w:jc w:val="both"/>
              <w:rPr>
                <w:bCs/>
                <w:i/>
                <w:sz w:val="20"/>
                <w:szCs w:val="20"/>
              </w:rPr>
            </w:pPr>
            <w:r w:rsidRPr="00715D54">
              <w:rPr>
                <w:b/>
                <w:bCs/>
                <w:i/>
                <w:sz w:val="20"/>
                <w:szCs w:val="20"/>
              </w:rPr>
              <w:t>What was the basis for the SCBF intervention?</w:t>
            </w:r>
            <w:r w:rsidRPr="00715D54">
              <w:rPr>
                <w:bCs/>
                <w:i/>
                <w:sz w:val="20"/>
                <w:szCs w:val="20"/>
              </w:rPr>
              <w:t xml:space="preserve"> </w:t>
            </w:r>
          </w:p>
          <w:p w14:paraId="5380657A" w14:textId="3A9172A2" w:rsidR="00617199" w:rsidRPr="00715D54" w:rsidRDefault="00776318" w:rsidP="0088188B">
            <w:pPr>
              <w:pStyle w:val="ListParagraph"/>
              <w:numPr>
                <w:ilvl w:val="0"/>
                <w:numId w:val="26"/>
              </w:numPr>
              <w:spacing w:before="120" w:after="120"/>
              <w:jc w:val="both"/>
              <w:rPr>
                <w:bCs/>
                <w:i/>
                <w:sz w:val="18"/>
                <w:szCs w:val="18"/>
              </w:rPr>
            </w:pPr>
            <w:r>
              <w:rPr>
                <w:bCs/>
                <w:i/>
                <w:sz w:val="18"/>
                <w:szCs w:val="18"/>
              </w:rPr>
              <w:t>S</w:t>
            </w:r>
            <w:r w:rsidR="00617199" w:rsidRPr="00715D54">
              <w:rPr>
                <w:bCs/>
                <w:i/>
                <w:sz w:val="18"/>
                <w:szCs w:val="18"/>
              </w:rPr>
              <w:t>ummarize the key learnings from the</w:t>
            </w:r>
            <w:r>
              <w:rPr>
                <w:bCs/>
                <w:i/>
                <w:sz w:val="18"/>
                <w:szCs w:val="18"/>
              </w:rPr>
              <w:t xml:space="preserve"> financial education</w:t>
            </w:r>
            <w:r w:rsidR="00617199" w:rsidRPr="00715D54">
              <w:rPr>
                <w:bCs/>
                <w:i/>
                <w:sz w:val="18"/>
                <w:szCs w:val="18"/>
              </w:rPr>
              <w:t xml:space="preserve"> need</w:t>
            </w:r>
            <w:r>
              <w:rPr>
                <w:bCs/>
                <w:i/>
                <w:sz w:val="18"/>
                <w:szCs w:val="18"/>
              </w:rPr>
              <w:t>s</w:t>
            </w:r>
            <w:r w:rsidR="00617199" w:rsidRPr="00715D54">
              <w:rPr>
                <w:bCs/>
                <w:i/>
                <w:sz w:val="18"/>
                <w:szCs w:val="18"/>
              </w:rPr>
              <w:t xml:space="preserve"> assessment. </w:t>
            </w:r>
          </w:p>
          <w:p w14:paraId="7FC1E2E4" w14:textId="77777777" w:rsidR="00617199" w:rsidRPr="00DD4534" w:rsidRDefault="00617199" w:rsidP="0088188B">
            <w:pPr>
              <w:pStyle w:val="ListParagraph"/>
              <w:numPr>
                <w:ilvl w:val="0"/>
                <w:numId w:val="26"/>
              </w:numPr>
              <w:spacing w:before="120" w:after="120"/>
              <w:jc w:val="both"/>
              <w:rPr>
                <w:bCs/>
                <w:sz w:val="12"/>
                <w:szCs w:val="12"/>
              </w:rPr>
            </w:pPr>
            <w:r w:rsidRPr="00715D54">
              <w:rPr>
                <w:bCs/>
                <w:i/>
                <w:sz w:val="18"/>
                <w:szCs w:val="18"/>
              </w:rPr>
              <w:t>Mention the key constraints and major challenges for providing/up-scaling financial education.</w:t>
            </w:r>
          </w:p>
        </w:tc>
      </w:tr>
    </w:tbl>
    <w:p w14:paraId="7A267C11" w14:textId="77777777" w:rsidR="003116C7" w:rsidRDefault="003116C7" w:rsidP="003116C7">
      <w:pPr>
        <w:jc w:val="both"/>
        <w:rPr>
          <w:b/>
          <w:bCs/>
          <w:sz w:val="20"/>
          <w:szCs w:val="20"/>
        </w:rPr>
      </w:pPr>
    </w:p>
    <w:p w14:paraId="6B43DE50" w14:textId="2234FD1E" w:rsidR="00617199" w:rsidRPr="003116C7" w:rsidRDefault="00867EF0" w:rsidP="003116C7">
      <w:pPr>
        <w:spacing w:before="120" w:after="120"/>
        <w:jc w:val="both"/>
        <w:rPr>
          <w:b/>
          <w:bCs/>
          <w:sz w:val="20"/>
          <w:szCs w:val="20"/>
        </w:rPr>
      </w:pPr>
      <w:r w:rsidRPr="006849AB">
        <w:rPr>
          <w:b/>
          <w:bCs/>
          <w:color w:val="F79646" w:themeColor="accent6"/>
          <w:sz w:val="22"/>
          <w:szCs w:val="22"/>
        </w:rPr>
        <w:t xml:space="preserve">Main activity areas (goal, targets, resources &amp; time frame) and outputs </w:t>
      </w:r>
      <w:r w:rsidRPr="006849AB">
        <w:rPr>
          <w:bCs/>
          <w:i/>
          <w:sz w:val="22"/>
          <w:szCs w:val="22"/>
        </w:rPr>
        <w:t>(max. 30 lines)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629"/>
      </w:tblGrid>
      <w:tr w:rsidR="00617199" w:rsidRPr="00DC00BB" w14:paraId="0D9A4011" w14:textId="77777777" w:rsidTr="00617199">
        <w:tc>
          <w:tcPr>
            <w:tcW w:w="9779" w:type="dxa"/>
            <w:shd w:val="clear" w:color="auto" w:fill="D9D9D9" w:themeFill="background1" w:themeFillShade="D9"/>
          </w:tcPr>
          <w:p w14:paraId="1D392510" w14:textId="3D1C78CB" w:rsidR="00617199" w:rsidRPr="00715D54" w:rsidRDefault="00617199" w:rsidP="00BA75F9">
            <w:pPr>
              <w:spacing w:before="120" w:after="120"/>
              <w:jc w:val="both"/>
              <w:rPr>
                <w:b/>
                <w:bCs/>
                <w:i/>
                <w:sz w:val="20"/>
                <w:szCs w:val="20"/>
              </w:rPr>
            </w:pPr>
            <w:r w:rsidRPr="00715D54">
              <w:rPr>
                <w:b/>
                <w:bCs/>
                <w:i/>
                <w:sz w:val="20"/>
                <w:szCs w:val="20"/>
              </w:rPr>
              <w:t>What were the main activity areas that have led to the planned – a</w:t>
            </w:r>
            <w:r w:rsidR="002B0388">
              <w:rPr>
                <w:b/>
                <w:bCs/>
                <w:i/>
                <w:sz w:val="20"/>
                <w:szCs w:val="20"/>
              </w:rPr>
              <w:t>nd unplanned – outputs? I</w:t>
            </w:r>
            <w:r w:rsidRPr="00715D54">
              <w:rPr>
                <w:b/>
                <w:bCs/>
                <w:i/>
                <w:sz w:val="20"/>
                <w:szCs w:val="20"/>
              </w:rPr>
              <w:t xml:space="preserve">nclude planned outputs that have not been achieved. </w:t>
            </w:r>
          </w:p>
          <w:p w14:paraId="5BFF58F8" w14:textId="72FED9EB" w:rsidR="00F96340" w:rsidRDefault="00617199" w:rsidP="0096502C">
            <w:pPr>
              <w:pStyle w:val="ListParagraph"/>
              <w:numPr>
                <w:ilvl w:val="0"/>
                <w:numId w:val="29"/>
              </w:numPr>
              <w:ind w:hanging="294"/>
              <w:rPr>
                <w:rFonts w:cs="Arial"/>
                <w:i/>
                <w:sz w:val="18"/>
                <w:szCs w:val="18"/>
              </w:rPr>
            </w:pPr>
            <w:r w:rsidRPr="00715D54">
              <w:rPr>
                <w:rFonts w:cs="Arial"/>
                <w:i/>
                <w:sz w:val="18"/>
                <w:szCs w:val="18"/>
              </w:rPr>
              <w:t xml:space="preserve">What is the goal, targets and content of the </w:t>
            </w:r>
            <w:r w:rsidR="002D4FDF">
              <w:rPr>
                <w:rFonts w:cs="Arial"/>
                <w:i/>
                <w:sz w:val="18"/>
                <w:szCs w:val="18"/>
              </w:rPr>
              <w:t xml:space="preserve">main </w:t>
            </w:r>
            <w:r w:rsidRPr="00715D54">
              <w:rPr>
                <w:rFonts w:cs="Arial"/>
                <w:i/>
                <w:sz w:val="18"/>
                <w:szCs w:val="18"/>
              </w:rPr>
              <w:t>FE?</w:t>
            </w:r>
            <w:r w:rsidR="002D4FDF">
              <w:rPr>
                <w:rFonts w:cs="Arial"/>
                <w:i/>
                <w:sz w:val="18"/>
                <w:szCs w:val="18"/>
              </w:rPr>
              <w:t xml:space="preserve"> </w:t>
            </w:r>
          </w:p>
          <w:p w14:paraId="52A05635" w14:textId="35FB1292" w:rsidR="00F96340" w:rsidRDefault="00617199" w:rsidP="0096502C">
            <w:pPr>
              <w:pStyle w:val="ListParagraph"/>
              <w:numPr>
                <w:ilvl w:val="0"/>
                <w:numId w:val="29"/>
              </w:numPr>
              <w:ind w:hanging="294"/>
              <w:rPr>
                <w:rFonts w:cs="Arial"/>
                <w:i/>
                <w:sz w:val="18"/>
                <w:szCs w:val="18"/>
              </w:rPr>
            </w:pPr>
            <w:r w:rsidRPr="00715D54">
              <w:rPr>
                <w:rFonts w:cs="Arial"/>
                <w:i/>
                <w:sz w:val="18"/>
                <w:szCs w:val="18"/>
              </w:rPr>
              <w:t xml:space="preserve">How has the </w:t>
            </w:r>
            <w:r w:rsidR="002D4FDF">
              <w:rPr>
                <w:rFonts w:cs="Arial"/>
                <w:i/>
                <w:sz w:val="18"/>
                <w:szCs w:val="18"/>
              </w:rPr>
              <w:t xml:space="preserve">FE </w:t>
            </w:r>
            <w:r w:rsidRPr="00715D54">
              <w:rPr>
                <w:rFonts w:cs="Arial"/>
                <w:i/>
                <w:sz w:val="18"/>
                <w:szCs w:val="18"/>
              </w:rPr>
              <w:t xml:space="preserve">content been designed? </w:t>
            </w:r>
          </w:p>
          <w:p w14:paraId="344F9C59" w14:textId="7C042ACD" w:rsidR="00617199" w:rsidRPr="00715D54" w:rsidRDefault="00617199" w:rsidP="0096502C">
            <w:pPr>
              <w:pStyle w:val="ListParagraph"/>
              <w:numPr>
                <w:ilvl w:val="0"/>
                <w:numId w:val="29"/>
              </w:numPr>
              <w:ind w:hanging="294"/>
              <w:rPr>
                <w:rFonts w:cs="Arial"/>
                <w:i/>
                <w:sz w:val="18"/>
                <w:szCs w:val="18"/>
              </w:rPr>
            </w:pPr>
            <w:r w:rsidRPr="00715D54">
              <w:rPr>
                <w:rFonts w:cs="Arial"/>
                <w:i/>
                <w:sz w:val="18"/>
                <w:szCs w:val="18"/>
              </w:rPr>
              <w:t>Who is the target group</w:t>
            </w:r>
            <w:r w:rsidR="003116C7">
              <w:rPr>
                <w:rFonts w:cs="Arial"/>
                <w:i/>
                <w:sz w:val="18"/>
                <w:szCs w:val="18"/>
              </w:rPr>
              <w:t>? (A</w:t>
            </w:r>
            <w:r w:rsidRPr="00715D54">
              <w:rPr>
                <w:rFonts w:cs="Arial"/>
                <w:i/>
                <w:sz w:val="18"/>
                <w:szCs w:val="18"/>
              </w:rPr>
              <w:t>dd the number of trained - potential and actual - clients, staff, management, and indicate the number of women/men/girls/boys, geographic outreach, etc.)</w:t>
            </w:r>
          </w:p>
          <w:p w14:paraId="6D2DCB62" w14:textId="39894862" w:rsidR="00617199" w:rsidRPr="00715D54" w:rsidRDefault="003116C7" w:rsidP="0096502C">
            <w:pPr>
              <w:pStyle w:val="ListParagraph"/>
              <w:numPr>
                <w:ilvl w:val="0"/>
                <w:numId w:val="29"/>
              </w:numPr>
              <w:ind w:hanging="294"/>
              <w:rPr>
                <w:rFonts w:cs="Arial"/>
                <w:i/>
                <w:sz w:val="18"/>
                <w:szCs w:val="18"/>
              </w:rPr>
            </w:pPr>
            <w:r>
              <w:rPr>
                <w:rFonts w:cs="Arial"/>
                <w:i/>
                <w:sz w:val="18"/>
                <w:szCs w:val="18"/>
              </w:rPr>
              <w:t>D</w:t>
            </w:r>
            <w:r w:rsidR="00617199" w:rsidRPr="00715D54">
              <w:rPr>
                <w:rFonts w:cs="Arial"/>
                <w:i/>
                <w:sz w:val="18"/>
                <w:szCs w:val="18"/>
              </w:rPr>
              <w:t>escribe the delivery system of the financial education. When (learning moment), where (preferred venues), how (methodology) and how much (level of exposure) financial education has been delivered? By whom (MFI community groups, training institutions, others)?</w:t>
            </w:r>
          </w:p>
          <w:p w14:paraId="10E072A1" w14:textId="5F2461AD" w:rsidR="00617199" w:rsidRPr="00064B14" w:rsidRDefault="00617199" w:rsidP="0096502C">
            <w:pPr>
              <w:pStyle w:val="ListParagraph"/>
              <w:numPr>
                <w:ilvl w:val="0"/>
                <w:numId w:val="29"/>
              </w:numPr>
              <w:ind w:hanging="294"/>
              <w:rPr>
                <w:rFonts w:cs="Arial"/>
                <w:sz w:val="18"/>
                <w:szCs w:val="18"/>
              </w:rPr>
            </w:pPr>
            <w:r w:rsidRPr="00715D54">
              <w:rPr>
                <w:rFonts w:cs="Arial"/>
                <w:i/>
                <w:sz w:val="18"/>
                <w:szCs w:val="18"/>
              </w:rPr>
              <w:t xml:space="preserve">Is the financial </w:t>
            </w:r>
            <w:r w:rsidR="003116C7">
              <w:rPr>
                <w:rFonts w:cs="Arial"/>
                <w:i/>
                <w:sz w:val="18"/>
                <w:szCs w:val="18"/>
              </w:rPr>
              <w:t>education an integral</w:t>
            </w:r>
            <w:r w:rsidRPr="00715D54">
              <w:rPr>
                <w:rFonts w:cs="Arial"/>
                <w:i/>
                <w:sz w:val="18"/>
                <w:szCs w:val="18"/>
              </w:rPr>
              <w:t xml:space="preserve"> part of the business model</w:t>
            </w:r>
            <w:r w:rsidR="003116C7">
              <w:rPr>
                <w:rFonts w:cs="Arial"/>
                <w:i/>
                <w:sz w:val="18"/>
                <w:szCs w:val="18"/>
              </w:rPr>
              <w:t xml:space="preserve"> of the PFI</w:t>
            </w:r>
            <w:r w:rsidRPr="00715D54">
              <w:rPr>
                <w:rFonts w:cs="Arial"/>
                <w:i/>
                <w:sz w:val="18"/>
                <w:szCs w:val="18"/>
              </w:rPr>
              <w:t>?</w:t>
            </w:r>
            <w:r w:rsidRPr="00064B14">
              <w:rPr>
                <w:rFonts w:cs="Arial"/>
                <w:sz w:val="18"/>
                <w:szCs w:val="18"/>
              </w:rPr>
              <w:t xml:space="preserve"> </w:t>
            </w:r>
          </w:p>
        </w:tc>
      </w:tr>
    </w:tbl>
    <w:p w14:paraId="3FF28C74" w14:textId="77777777" w:rsidR="003116C7" w:rsidRPr="003116C7" w:rsidRDefault="003116C7" w:rsidP="003116C7">
      <w:pPr>
        <w:jc w:val="both"/>
        <w:rPr>
          <w:b/>
          <w:bCs/>
          <w:color w:val="F79646" w:themeColor="accent6"/>
          <w:sz w:val="20"/>
          <w:szCs w:val="20"/>
        </w:rPr>
      </w:pPr>
    </w:p>
    <w:p w14:paraId="25B4A2D1" w14:textId="79A1F465" w:rsidR="00617199" w:rsidRPr="00C44EBE" w:rsidRDefault="00867EF0" w:rsidP="00555C56">
      <w:pPr>
        <w:spacing w:before="240" w:after="120"/>
        <w:jc w:val="both"/>
        <w:rPr>
          <w:b/>
          <w:bCs/>
          <w:sz w:val="22"/>
          <w:szCs w:val="22"/>
        </w:rPr>
      </w:pPr>
      <w:r w:rsidRPr="00C44EBE">
        <w:rPr>
          <w:b/>
          <w:bCs/>
          <w:color w:val="F79646" w:themeColor="accent6"/>
          <w:sz w:val="22"/>
          <w:szCs w:val="22"/>
        </w:rPr>
        <w:t xml:space="preserve">Additional funders </w:t>
      </w:r>
      <w:r w:rsidRPr="00C44EBE">
        <w:rPr>
          <w:bCs/>
          <w:i/>
          <w:sz w:val="22"/>
          <w:szCs w:val="22"/>
        </w:rPr>
        <w:t>(max. 10 lines)</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9"/>
      </w:tblGrid>
      <w:tr w:rsidR="00617199" w:rsidRPr="00DC00BB" w14:paraId="6629B48E" w14:textId="77777777" w:rsidTr="00617199">
        <w:tc>
          <w:tcPr>
            <w:tcW w:w="9779" w:type="dxa"/>
            <w:shd w:val="clear" w:color="auto" w:fill="D9D9D9" w:themeFill="background1" w:themeFillShade="D9"/>
          </w:tcPr>
          <w:p w14:paraId="1D872F2E" w14:textId="6DCE152C" w:rsidR="00617199" w:rsidRPr="00715D54" w:rsidRDefault="00271808" w:rsidP="00867EF0">
            <w:pPr>
              <w:adjustRightInd w:val="0"/>
              <w:spacing w:before="120" w:after="120" w:line="240" w:lineRule="exact"/>
              <w:jc w:val="both"/>
              <w:rPr>
                <w:b/>
                <w:bCs/>
                <w:i/>
                <w:sz w:val="19"/>
                <w:szCs w:val="19"/>
              </w:rPr>
            </w:pPr>
            <w:r>
              <w:rPr>
                <w:b/>
                <w:bCs/>
                <w:i/>
                <w:sz w:val="20"/>
                <w:szCs w:val="20"/>
              </w:rPr>
              <w:t>I</w:t>
            </w:r>
            <w:r w:rsidR="00617199" w:rsidRPr="00715D54">
              <w:rPr>
                <w:b/>
                <w:bCs/>
                <w:i/>
                <w:sz w:val="20"/>
                <w:szCs w:val="20"/>
              </w:rPr>
              <w:t>ndicate wheth</w:t>
            </w:r>
            <w:r w:rsidR="00F96340">
              <w:rPr>
                <w:b/>
                <w:bCs/>
                <w:i/>
                <w:sz w:val="20"/>
                <w:szCs w:val="20"/>
              </w:rPr>
              <w:t>er other funders (including SDC</w:t>
            </w:r>
            <w:r w:rsidR="00867EF0" w:rsidRPr="00715D54">
              <w:rPr>
                <w:b/>
                <w:bCs/>
                <w:i/>
                <w:sz w:val="20"/>
                <w:szCs w:val="20"/>
              </w:rPr>
              <w:t>) have contributed to the</w:t>
            </w:r>
            <w:r w:rsidR="0060681B" w:rsidRPr="00715D54">
              <w:rPr>
                <w:b/>
                <w:bCs/>
                <w:i/>
                <w:sz w:val="20"/>
                <w:szCs w:val="20"/>
              </w:rPr>
              <w:t xml:space="preserve"> </w:t>
            </w:r>
            <w:r w:rsidR="00867EF0" w:rsidRPr="00715D54">
              <w:rPr>
                <w:b/>
                <w:bCs/>
                <w:i/>
                <w:sz w:val="20"/>
                <w:szCs w:val="20"/>
              </w:rPr>
              <w:t xml:space="preserve">intervention </w:t>
            </w:r>
            <w:r w:rsidR="00617199" w:rsidRPr="00715D54">
              <w:rPr>
                <w:b/>
                <w:bCs/>
                <w:i/>
                <w:sz w:val="20"/>
                <w:szCs w:val="20"/>
              </w:rPr>
              <w:t xml:space="preserve">and, if so, by what share. </w:t>
            </w:r>
          </w:p>
        </w:tc>
      </w:tr>
    </w:tbl>
    <w:p w14:paraId="650BA7AF" w14:textId="77777777" w:rsidR="003116C7" w:rsidRPr="003116C7" w:rsidRDefault="003116C7" w:rsidP="003116C7">
      <w:pPr>
        <w:jc w:val="both"/>
        <w:rPr>
          <w:b/>
          <w:bCs/>
          <w:color w:val="F79646" w:themeColor="accent6"/>
          <w:sz w:val="20"/>
          <w:szCs w:val="20"/>
        </w:rPr>
      </w:pPr>
    </w:p>
    <w:p w14:paraId="1DD6FA3A" w14:textId="3DC3DF6A" w:rsidR="00617199" w:rsidRPr="00C44EBE" w:rsidRDefault="00867EF0" w:rsidP="0060681B">
      <w:pPr>
        <w:spacing w:before="240" w:after="120"/>
        <w:jc w:val="both"/>
        <w:rPr>
          <w:b/>
          <w:bCs/>
          <w:sz w:val="22"/>
          <w:szCs w:val="22"/>
        </w:rPr>
      </w:pPr>
      <w:r w:rsidRPr="00C44EBE">
        <w:rPr>
          <w:b/>
          <w:bCs/>
          <w:color w:val="F79646" w:themeColor="accent6"/>
          <w:sz w:val="22"/>
          <w:szCs w:val="22"/>
        </w:rPr>
        <w:t>Partner financial institution(s)</w:t>
      </w:r>
      <w:r w:rsidRPr="00C44EBE">
        <w:rPr>
          <w:bCs/>
          <w:color w:val="F79646" w:themeColor="accent6"/>
          <w:sz w:val="22"/>
          <w:szCs w:val="22"/>
        </w:rPr>
        <w:t xml:space="preserve"> </w:t>
      </w:r>
      <w:r w:rsidR="00271808">
        <w:rPr>
          <w:bCs/>
          <w:i/>
          <w:sz w:val="22"/>
          <w:szCs w:val="22"/>
        </w:rPr>
        <w:t>(max. 10</w:t>
      </w:r>
      <w:r w:rsidRPr="00C44EBE">
        <w:rPr>
          <w:bCs/>
          <w:i/>
          <w:sz w:val="22"/>
          <w:szCs w:val="22"/>
        </w:rPr>
        <w:t xml:space="preserve"> lines per institution)</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9"/>
      </w:tblGrid>
      <w:tr w:rsidR="00617199" w:rsidRPr="00DC00BB" w14:paraId="22D495FF" w14:textId="77777777" w:rsidTr="00F039E6">
        <w:tc>
          <w:tcPr>
            <w:tcW w:w="9779" w:type="dxa"/>
            <w:shd w:val="clear" w:color="auto" w:fill="D9D9D9" w:themeFill="background1" w:themeFillShade="D9"/>
          </w:tcPr>
          <w:p w14:paraId="2A8BDFB5" w14:textId="77777777" w:rsidR="0060681B" w:rsidRPr="0060681B" w:rsidRDefault="0060681B" w:rsidP="0060681B">
            <w:pPr>
              <w:spacing w:after="120"/>
              <w:ind w:left="425" w:hanging="425"/>
              <w:jc w:val="both"/>
              <w:rPr>
                <w:b/>
                <w:bCs/>
                <w:sz w:val="4"/>
                <w:szCs w:val="4"/>
              </w:rPr>
            </w:pPr>
          </w:p>
          <w:p w14:paraId="1F130208" w14:textId="317F1263" w:rsidR="00F039E6" w:rsidRPr="00715D54" w:rsidRDefault="00F039E6" w:rsidP="00D73990">
            <w:pPr>
              <w:spacing w:after="120"/>
              <w:jc w:val="both"/>
              <w:rPr>
                <w:bCs/>
                <w:i/>
                <w:sz w:val="20"/>
                <w:szCs w:val="20"/>
              </w:rPr>
            </w:pPr>
            <w:r w:rsidRPr="00715D54">
              <w:rPr>
                <w:b/>
                <w:bCs/>
                <w:i/>
                <w:sz w:val="20"/>
                <w:szCs w:val="20"/>
              </w:rPr>
              <w:t>Which institutions were involved in the intervention?</w:t>
            </w:r>
            <w:r w:rsidRPr="00715D54">
              <w:rPr>
                <w:bCs/>
                <w:i/>
                <w:sz w:val="20"/>
                <w:szCs w:val="20"/>
              </w:rPr>
              <w:t xml:space="preserve"> Note: Information can be drawn from the application).</w:t>
            </w:r>
          </w:p>
          <w:p w14:paraId="12804986" w14:textId="08C97858" w:rsidR="00617199" w:rsidRPr="00715D54" w:rsidRDefault="00617199" w:rsidP="00F039E6">
            <w:pPr>
              <w:pStyle w:val="ListParagraph"/>
              <w:numPr>
                <w:ilvl w:val="0"/>
                <w:numId w:val="26"/>
              </w:numPr>
              <w:spacing w:after="120"/>
              <w:ind w:left="714" w:hanging="357"/>
              <w:jc w:val="both"/>
              <w:rPr>
                <w:bCs/>
                <w:i/>
                <w:sz w:val="18"/>
                <w:szCs w:val="18"/>
              </w:rPr>
            </w:pPr>
            <w:r w:rsidRPr="00715D54">
              <w:rPr>
                <w:bCs/>
                <w:i/>
                <w:sz w:val="18"/>
                <w:szCs w:val="18"/>
              </w:rPr>
              <w:lastRenderedPageBreak/>
              <w:t>Vision, mission, key business objectives, financial/non-financial services offered</w:t>
            </w:r>
          </w:p>
          <w:p w14:paraId="5E914AE8" w14:textId="77777777" w:rsidR="00617199" w:rsidRPr="00715D54" w:rsidRDefault="00617199" w:rsidP="0088188B">
            <w:pPr>
              <w:pStyle w:val="ListParagraph"/>
              <w:numPr>
                <w:ilvl w:val="0"/>
                <w:numId w:val="26"/>
              </w:numPr>
              <w:spacing w:after="240"/>
              <w:ind w:left="714" w:hanging="357"/>
              <w:jc w:val="both"/>
              <w:rPr>
                <w:bCs/>
                <w:i/>
                <w:sz w:val="18"/>
                <w:szCs w:val="18"/>
              </w:rPr>
            </w:pPr>
            <w:r w:rsidRPr="00715D54">
              <w:rPr>
                <w:bCs/>
                <w:i/>
                <w:sz w:val="18"/>
                <w:szCs w:val="18"/>
              </w:rPr>
              <w:t>Ownership</w:t>
            </w:r>
          </w:p>
          <w:p w14:paraId="06F38D16" w14:textId="77777777" w:rsidR="00617199" w:rsidRPr="00715D54" w:rsidRDefault="00617199" w:rsidP="0088188B">
            <w:pPr>
              <w:pStyle w:val="ListParagraph"/>
              <w:numPr>
                <w:ilvl w:val="0"/>
                <w:numId w:val="26"/>
              </w:numPr>
              <w:spacing w:after="240"/>
              <w:ind w:left="714" w:hanging="357"/>
              <w:jc w:val="both"/>
              <w:rPr>
                <w:bCs/>
                <w:i/>
                <w:sz w:val="18"/>
                <w:szCs w:val="18"/>
              </w:rPr>
            </w:pPr>
            <w:r w:rsidRPr="00715D54">
              <w:rPr>
                <w:bCs/>
                <w:i/>
                <w:sz w:val="18"/>
                <w:szCs w:val="18"/>
              </w:rPr>
              <w:t>Size and growth trend</w:t>
            </w:r>
          </w:p>
          <w:p w14:paraId="4878408F" w14:textId="77777777" w:rsidR="00617199" w:rsidRPr="00715D54" w:rsidRDefault="00617199" w:rsidP="0088188B">
            <w:pPr>
              <w:pStyle w:val="ListParagraph"/>
              <w:numPr>
                <w:ilvl w:val="0"/>
                <w:numId w:val="26"/>
              </w:numPr>
              <w:spacing w:after="240"/>
              <w:ind w:left="714" w:hanging="357"/>
              <w:jc w:val="both"/>
              <w:rPr>
                <w:bCs/>
                <w:i/>
                <w:sz w:val="18"/>
                <w:szCs w:val="18"/>
              </w:rPr>
            </w:pPr>
            <w:r w:rsidRPr="00715D54">
              <w:rPr>
                <w:bCs/>
                <w:i/>
                <w:sz w:val="18"/>
                <w:szCs w:val="18"/>
              </w:rPr>
              <w:t>Competitive position and role in financial inclusion according to type of services</w:t>
            </w:r>
          </w:p>
          <w:p w14:paraId="4851974C" w14:textId="77777777" w:rsidR="00617199" w:rsidRPr="00715D54" w:rsidRDefault="00617199" w:rsidP="0088188B">
            <w:pPr>
              <w:pStyle w:val="ListParagraph"/>
              <w:numPr>
                <w:ilvl w:val="0"/>
                <w:numId w:val="26"/>
              </w:numPr>
              <w:spacing w:after="240"/>
              <w:ind w:left="714" w:hanging="357"/>
              <w:jc w:val="both"/>
              <w:rPr>
                <w:bCs/>
                <w:i/>
                <w:sz w:val="18"/>
                <w:szCs w:val="18"/>
              </w:rPr>
            </w:pPr>
            <w:r w:rsidRPr="00715D54">
              <w:rPr>
                <w:bCs/>
                <w:i/>
                <w:sz w:val="18"/>
                <w:szCs w:val="18"/>
              </w:rPr>
              <w:t>Target group (client segmentation)</w:t>
            </w:r>
          </w:p>
          <w:p w14:paraId="5398A9D9" w14:textId="77777777" w:rsidR="00CC3654" w:rsidRPr="00715D54" w:rsidRDefault="00617199" w:rsidP="00D93A05">
            <w:pPr>
              <w:pStyle w:val="ListParagraph"/>
              <w:numPr>
                <w:ilvl w:val="0"/>
                <w:numId w:val="26"/>
              </w:numPr>
              <w:ind w:left="714" w:hanging="357"/>
              <w:jc w:val="both"/>
              <w:rPr>
                <w:bCs/>
                <w:i/>
                <w:sz w:val="20"/>
                <w:szCs w:val="20"/>
              </w:rPr>
            </w:pPr>
            <w:r w:rsidRPr="00715D54">
              <w:rPr>
                <w:bCs/>
                <w:i/>
                <w:sz w:val="18"/>
                <w:szCs w:val="18"/>
              </w:rPr>
              <w:t>Partners (role of Swiss and international partners)</w:t>
            </w:r>
          </w:p>
          <w:p w14:paraId="000D8C86" w14:textId="4FCA153E" w:rsidR="00617199" w:rsidRPr="00CC3654" w:rsidRDefault="002B0388" w:rsidP="00D93A05">
            <w:pPr>
              <w:ind w:left="357"/>
              <w:jc w:val="both"/>
              <w:rPr>
                <w:bCs/>
                <w:sz w:val="20"/>
                <w:szCs w:val="20"/>
              </w:rPr>
            </w:pPr>
            <w:r>
              <w:rPr>
                <w:b/>
                <w:bCs/>
                <w:i/>
                <w:color w:val="943634" w:themeColor="accent2" w:themeShade="BF"/>
                <w:sz w:val="20"/>
                <w:szCs w:val="20"/>
              </w:rPr>
              <w:t>A</w:t>
            </w:r>
            <w:r w:rsidR="00617199" w:rsidRPr="00CC3654">
              <w:rPr>
                <w:b/>
                <w:bCs/>
                <w:i/>
                <w:color w:val="943634" w:themeColor="accent2" w:themeShade="BF"/>
                <w:sz w:val="20"/>
                <w:szCs w:val="20"/>
              </w:rPr>
              <w:t xml:space="preserve">dd a picture </w:t>
            </w:r>
            <w:r w:rsidR="00555C56" w:rsidRPr="00CC3654">
              <w:rPr>
                <w:b/>
                <w:bCs/>
                <w:i/>
                <w:color w:val="943634" w:themeColor="accent2" w:themeShade="BF"/>
                <w:sz w:val="20"/>
                <w:szCs w:val="20"/>
              </w:rPr>
              <w:t>of the branch network map, if</w:t>
            </w:r>
            <w:r w:rsidR="00617199" w:rsidRPr="00CC3654">
              <w:rPr>
                <w:b/>
                <w:bCs/>
                <w:i/>
                <w:color w:val="943634" w:themeColor="accent2" w:themeShade="BF"/>
                <w:sz w:val="20"/>
                <w:szCs w:val="20"/>
              </w:rPr>
              <w:t xml:space="preserve"> applicable</w:t>
            </w:r>
          </w:p>
        </w:tc>
      </w:tr>
    </w:tbl>
    <w:p w14:paraId="0D4B9D9E" w14:textId="77777777" w:rsidR="00064B14" w:rsidRDefault="00064B14" w:rsidP="00064B14">
      <w:pPr>
        <w:spacing w:before="240" w:after="120"/>
        <w:rPr>
          <w:b/>
          <w:bCs/>
          <w:sz w:val="22"/>
          <w:szCs w:val="22"/>
        </w:rPr>
      </w:pPr>
    </w:p>
    <w:p w14:paraId="64D3CEFB" w14:textId="7D097A72" w:rsidR="00D22821" w:rsidRPr="00DC00BB" w:rsidRDefault="00546CD9" w:rsidP="00FE69C2">
      <w:pPr>
        <w:numPr>
          <w:ilvl w:val="0"/>
          <w:numId w:val="7"/>
        </w:numPr>
        <w:tabs>
          <w:tab w:val="clear" w:pos="360"/>
          <w:tab w:val="num" w:pos="426"/>
        </w:tabs>
        <w:spacing w:before="240" w:after="120"/>
        <w:ind w:left="426" w:hanging="426"/>
        <w:rPr>
          <w:b/>
          <w:bCs/>
          <w:sz w:val="22"/>
          <w:szCs w:val="22"/>
        </w:rPr>
      </w:pPr>
      <w:r w:rsidRPr="00DC00BB">
        <w:rPr>
          <w:b/>
          <w:bCs/>
          <w:sz w:val="22"/>
          <w:szCs w:val="22"/>
        </w:rPr>
        <w:t>RESULTS ACHIEVED AND NOT ACHIEV</w:t>
      </w:r>
      <w:r w:rsidR="00064B14">
        <w:rPr>
          <w:b/>
          <w:bCs/>
          <w:sz w:val="22"/>
          <w:szCs w:val="22"/>
        </w:rPr>
        <w:t>ED</w:t>
      </w:r>
      <w:r w:rsidR="00DB3558">
        <w:rPr>
          <w:b/>
          <w:bCs/>
          <w:sz w:val="22"/>
          <w:szCs w:val="22"/>
        </w:rPr>
        <w:t xml:space="preserve"> – </w:t>
      </w:r>
      <w:r w:rsidR="00DB3558" w:rsidRPr="00DB3558">
        <w:rPr>
          <w:b/>
          <w:bCs/>
          <w:i/>
          <w:color w:val="FF0000"/>
          <w:sz w:val="22"/>
          <w:szCs w:val="22"/>
        </w:rPr>
        <w:t>main part of the final report</w:t>
      </w:r>
    </w:p>
    <w:p w14:paraId="36B7621C" w14:textId="5B128353" w:rsidR="00C46C11" w:rsidRPr="00867EF0" w:rsidRDefault="00A75D07" w:rsidP="004E4A54">
      <w:pPr>
        <w:spacing w:before="240" w:after="120"/>
        <w:jc w:val="both"/>
        <w:rPr>
          <w:b/>
          <w:bCs/>
          <w:color w:val="F79646" w:themeColor="accent6"/>
          <w:sz w:val="22"/>
          <w:szCs w:val="22"/>
        </w:rPr>
      </w:pPr>
      <w:r w:rsidRPr="00867EF0">
        <w:rPr>
          <w:b/>
          <w:bCs/>
          <w:color w:val="F79646" w:themeColor="accent6"/>
          <w:sz w:val="22"/>
          <w:szCs w:val="22"/>
        </w:rPr>
        <w:t>Client level</w:t>
      </w:r>
      <w:r w:rsidR="00046506" w:rsidRPr="00867EF0">
        <w:rPr>
          <w:b/>
          <w:bCs/>
          <w:color w:val="F79646" w:themeColor="accent6"/>
          <w:sz w:val="22"/>
          <w:szCs w:val="22"/>
        </w:rPr>
        <w:t xml:space="preserve"> </w:t>
      </w:r>
      <w:r w:rsidR="00FF0579" w:rsidRPr="00DB3558">
        <w:rPr>
          <w:bCs/>
          <w:i/>
          <w:color w:val="000000" w:themeColor="text1"/>
          <w:sz w:val="22"/>
          <w:szCs w:val="22"/>
        </w:rPr>
        <w:t>(</w:t>
      </w:r>
      <w:r w:rsidR="00CD1873">
        <w:rPr>
          <w:bCs/>
          <w:i/>
          <w:color w:val="000000" w:themeColor="text1"/>
          <w:sz w:val="22"/>
          <w:szCs w:val="22"/>
        </w:rPr>
        <w:t>max. 9</w:t>
      </w:r>
      <w:r w:rsidR="00C312AE" w:rsidRPr="00DB3558">
        <w:rPr>
          <w:bCs/>
          <w:i/>
          <w:color w:val="000000" w:themeColor="text1"/>
          <w:sz w:val="22"/>
          <w:szCs w:val="22"/>
        </w:rPr>
        <w:t>0 lines /</w:t>
      </w:r>
      <w:r w:rsidR="00FF0579" w:rsidRPr="00DB3558">
        <w:rPr>
          <w:bCs/>
          <w:i/>
          <w:color w:val="000000" w:themeColor="text1"/>
          <w:sz w:val="22"/>
          <w:szCs w:val="22"/>
        </w:rPr>
        <w:t xml:space="preserve"> </w:t>
      </w:r>
      <w:r w:rsidR="00110E42" w:rsidRPr="00DB3558">
        <w:rPr>
          <w:bCs/>
          <w:i/>
          <w:color w:val="000000" w:themeColor="text1"/>
          <w:sz w:val="22"/>
          <w:szCs w:val="22"/>
        </w:rPr>
        <w:t>1.</w:t>
      </w:r>
      <w:r w:rsidR="00013117" w:rsidRPr="00DB3558">
        <w:rPr>
          <w:bCs/>
          <w:i/>
          <w:color w:val="000000" w:themeColor="text1"/>
          <w:sz w:val="22"/>
          <w:szCs w:val="22"/>
        </w:rPr>
        <w:t>5 pages</w:t>
      </w:r>
      <w:r w:rsidR="00FF0579" w:rsidRPr="00DB3558">
        <w:rPr>
          <w:bCs/>
          <w:i/>
          <w:color w:val="000000" w:themeColor="text1"/>
          <w:sz w:val="22"/>
          <w:szCs w:val="22"/>
        </w:rPr>
        <w:t>)</w:t>
      </w:r>
    </w:p>
    <w:tbl>
      <w:tblPr>
        <w:tblStyle w:val="TableGrid"/>
        <w:tblW w:w="0" w:type="auto"/>
        <w:tblLook w:val="04A0" w:firstRow="1" w:lastRow="0" w:firstColumn="1" w:lastColumn="0" w:noHBand="0" w:noVBand="1"/>
      </w:tblPr>
      <w:tblGrid>
        <w:gridCol w:w="9629"/>
      </w:tblGrid>
      <w:tr w:rsidR="0037126D" w:rsidRPr="00DC00BB" w14:paraId="5BA93724" w14:textId="77777777" w:rsidTr="00972E5A">
        <w:tc>
          <w:tcPr>
            <w:tcW w:w="9779" w:type="dxa"/>
            <w:shd w:val="clear" w:color="auto" w:fill="D9D9D9" w:themeFill="background1" w:themeFillShade="D9"/>
          </w:tcPr>
          <w:p w14:paraId="3B19F144" w14:textId="5EE1A18B" w:rsidR="00FE69C2" w:rsidRPr="00715D54" w:rsidRDefault="002B0388" w:rsidP="004E4A54">
            <w:pPr>
              <w:spacing w:before="120" w:after="120"/>
              <w:jc w:val="both"/>
              <w:rPr>
                <w:bCs/>
                <w:i/>
                <w:sz w:val="20"/>
                <w:szCs w:val="20"/>
              </w:rPr>
            </w:pPr>
            <w:r>
              <w:rPr>
                <w:b/>
                <w:bCs/>
                <w:i/>
                <w:sz w:val="20"/>
                <w:szCs w:val="20"/>
              </w:rPr>
              <w:t>D</w:t>
            </w:r>
            <w:r w:rsidR="00FE69C2" w:rsidRPr="00715D54">
              <w:rPr>
                <w:b/>
                <w:bCs/>
                <w:i/>
                <w:sz w:val="20"/>
                <w:szCs w:val="20"/>
              </w:rPr>
              <w:t xml:space="preserve">escribe </w:t>
            </w:r>
            <w:r w:rsidR="00EC2AAE" w:rsidRPr="00715D54">
              <w:rPr>
                <w:b/>
                <w:bCs/>
                <w:i/>
                <w:sz w:val="20"/>
                <w:szCs w:val="20"/>
              </w:rPr>
              <w:t>results achieved</w:t>
            </w:r>
            <w:r w:rsidR="00FE69C2" w:rsidRPr="00715D54">
              <w:rPr>
                <w:b/>
                <w:bCs/>
                <w:i/>
                <w:sz w:val="20"/>
                <w:szCs w:val="20"/>
              </w:rPr>
              <w:t xml:space="preserve"> </w:t>
            </w:r>
            <w:r w:rsidR="00356CE7" w:rsidRPr="00715D54">
              <w:rPr>
                <w:b/>
                <w:bCs/>
                <w:i/>
                <w:sz w:val="20"/>
                <w:szCs w:val="20"/>
              </w:rPr>
              <w:t xml:space="preserve">through </w:t>
            </w:r>
            <w:r w:rsidR="00FE69C2" w:rsidRPr="00715D54">
              <w:rPr>
                <w:b/>
                <w:bCs/>
                <w:i/>
                <w:sz w:val="20"/>
                <w:szCs w:val="20"/>
              </w:rPr>
              <w:t>the SCBF intervention</w:t>
            </w:r>
            <w:r w:rsidR="00D246BB" w:rsidRPr="00715D54">
              <w:rPr>
                <w:bCs/>
                <w:i/>
                <w:sz w:val="20"/>
                <w:szCs w:val="20"/>
              </w:rPr>
              <w:t xml:space="preserve"> – </w:t>
            </w:r>
            <w:r w:rsidR="00293E60" w:rsidRPr="00715D54">
              <w:rPr>
                <w:b/>
                <w:bCs/>
                <w:i/>
                <w:sz w:val="20"/>
                <w:szCs w:val="20"/>
              </w:rPr>
              <w:t>at</w:t>
            </w:r>
            <w:r w:rsidR="00D246BB" w:rsidRPr="00715D54">
              <w:rPr>
                <w:b/>
                <w:bCs/>
                <w:i/>
                <w:sz w:val="20"/>
                <w:szCs w:val="20"/>
              </w:rPr>
              <w:t xml:space="preserve"> the client </w:t>
            </w:r>
            <w:r w:rsidR="00293E60" w:rsidRPr="00715D54">
              <w:rPr>
                <w:b/>
                <w:bCs/>
                <w:i/>
                <w:sz w:val="20"/>
                <w:szCs w:val="20"/>
              </w:rPr>
              <w:t>level</w:t>
            </w:r>
            <w:r w:rsidR="000243A2" w:rsidRPr="00715D54">
              <w:rPr>
                <w:b/>
                <w:bCs/>
                <w:i/>
                <w:sz w:val="20"/>
                <w:szCs w:val="20"/>
              </w:rPr>
              <w:t>.</w:t>
            </w:r>
            <w:r w:rsidR="00C47988" w:rsidRPr="00715D54">
              <w:rPr>
                <w:b/>
                <w:bCs/>
                <w:i/>
                <w:sz w:val="20"/>
                <w:szCs w:val="20"/>
              </w:rPr>
              <w:t xml:space="preserve"> </w:t>
            </w:r>
            <w:r w:rsidR="00FE69C2" w:rsidRPr="00715D54">
              <w:rPr>
                <w:bCs/>
                <w:i/>
                <w:sz w:val="20"/>
                <w:szCs w:val="20"/>
              </w:rPr>
              <w:t xml:space="preserve">Find </w:t>
            </w:r>
            <w:r w:rsidR="000C569E" w:rsidRPr="00715D54">
              <w:rPr>
                <w:bCs/>
                <w:i/>
                <w:sz w:val="20"/>
                <w:szCs w:val="20"/>
              </w:rPr>
              <w:t xml:space="preserve">example </w:t>
            </w:r>
            <w:r w:rsidR="00FE69C2" w:rsidRPr="00715D54">
              <w:rPr>
                <w:bCs/>
                <w:i/>
                <w:sz w:val="20"/>
                <w:szCs w:val="20"/>
              </w:rPr>
              <w:t xml:space="preserve">information </w:t>
            </w:r>
            <w:r w:rsidR="000C569E" w:rsidRPr="00715D54">
              <w:rPr>
                <w:bCs/>
                <w:i/>
                <w:sz w:val="20"/>
                <w:szCs w:val="20"/>
              </w:rPr>
              <w:t>listed</w:t>
            </w:r>
            <w:r w:rsidR="00D246BB" w:rsidRPr="00715D54">
              <w:rPr>
                <w:bCs/>
                <w:i/>
                <w:sz w:val="20"/>
                <w:szCs w:val="20"/>
              </w:rPr>
              <w:t xml:space="preserve"> below</w:t>
            </w:r>
            <w:r w:rsidR="00351298" w:rsidRPr="00715D54">
              <w:rPr>
                <w:bCs/>
                <w:i/>
                <w:sz w:val="20"/>
                <w:szCs w:val="20"/>
              </w:rPr>
              <w:t xml:space="preserve"> </w:t>
            </w:r>
            <w:r w:rsidR="00003D7D" w:rsidRPr="00715D54">
              <w:rPr>
                <w:bCs/>
                <w:i/>
                <w:sz w:val="20"/>
                <w:szCs w:val="20"/>
              </w:rPr>
              <w:t>and</w:t>
            </w:r>
            <w:r w:rsidR="00351298" w:rsidRPr="00715D54">
              <w:rPr>
                <w:bCs/>
                <w:i/>
                <w:sz w:val="20"/>
                <w:szCs w:val="20"/>
              </w:rPr>
              <w:t xml:space="preserve"> discuss/report </w:t>
            </w:r>
            <w:r w:rsidR="00003D7D" w:rsidRPr="00715D54">
              <w:rPr>
                <w:bCs/>
                <w:i/>
                <w:sz w:val="20"/>
                <w:szCs w:val="20"/>
              </w:rPr>
              <w:t>if</w:t>
            </w:r>
            <w:r w:rsidR="00FE69C2" w:rsidRPr="00715D54">
              <w:rPr>
                <w:bCs/>
                <w:i/>
                <w:sz w:val="20"/>
                <w:szCs w:val="20"/>
              </w:rPr>
              <w:t xml:space="preserve"> relevant </w:t>
            </w:r>
            <w:r w:rsidR="006874B1" w:rsidRPr="00715D54">
              <w:rPr>
                <w:bCs/>
                <w:i/>
                <w:sz w:val="20"/>
                <w:szCs w:val="20"/>
              </w:rPr>
              <w:t>and related to</w:t>
            </w:r>
            <w:r w:rsidR="00FE69C2" w:rsidRPr="00715D54">
              <w:rPr>
                <w:bCs/>
                <w:i/>
                <w:sz w:val="20"/>
                <w:szCs w:val="20"/>
              </w:rPr>
              <w:t xml:space="preserve"> the</w:t>
            </w:r>
            <w:r w:rsidR="006874B1" w:rsidRPr="00715D54">
              <w:rPr>
                <w:bCs/>
                <w:i/>
                <w:sz w:val="20"/>
                <w:szCs w:val="20"/>
              </w:rPr>
              <w:t xml:space="preserve"> SCBF </w:t>
            </w:r>
            <w:r w:rsidR="00351298" w:rsidRPr="00715D54">
              <w:rPr>
                <w:bCs/>
                <w:i/>
                <w:sz w:val="20"/>
                <w:szCs w:val="20"/>
              </w:rPr>
              <w:t>intervention.</w:t>
            </w:r>
            <w:r w:rsidR="00C47988" w:rsidRPr="00715D54">
              <w:rPr>
                <w:bCs/>
                <w:i/>
                <w:sz w:val="20"/>
                <w:szCs w:val="20"/>
              </w:rPr>
              <w:t xml:space="preserve"> If there is no new/improved product, please explain</w:t>
            </w:r>
            <w:r w:rsidR="00DD4534" w:rsidRPr="00715D54">
              <w:rPr>
                <w:bCs/>
                <w:i/>
                <w:sz w:val="20"/>
                <w:szCs w:val="20"/>
              </w:rPr>
              <w:t>, if applicable,</w:t>
            </w:r>
            <w:r w:rsidR="00C47988" w:rsidRPr="00715D54">
              <w:rPr>
                <w:bCs/>
                <w:i/>
                <w:sz w:val="20"/>
                <w:szCs w:val="20"/>
              </w:rPr>
              <w:t xml:space="preserve"> how the SCBF intervention contributed/will contribute to up-scaling.</w:t>
            </w:r>
          </w:p>
          <w:p w14:paraId="50A2F08B" w14:textId="29525F6E" w:rsidR="00EC2AAE" w:rsidRPr="00715D54" w:rsidRDefault="00EC2AAE" w:rsidP="00CC3654">
            <w:pPr>
              <w:pStyle w:val="ListParagraph"/>
              <w:numPr>
                <w:ilvl w:val="0"/>
                <w:numId w:val="26"/>
              </w:numPr>
              <w:spacing w:before="120" w:after="120"/>
              <w:ind w:left="709" w:hanging="425"/>
              <w:jc w:val="both"/>
              <w:rPr>
                <w:rFonts w:cs="Arial"/>
                <w:bCs/>
                <w:i/>
                <w:sz w:val="18"/>
                <w:szCs w:val="18"/>
              </w:rPr>
            </w:pPr>
            <w:r w:rsidRPr="00715D54">
              <w:rPr>
                <w:rFonts w:cs="Arial"/>
                <w:b/>
                <w:bCs/>
                <w:i/>
                <w:sz w:val="18"/>
                <w:szCs w:val="18"/>
              </w:rPr>
              <w:t xml:space="preserve">Client satisfaction </w:t>
            </w:r>
            <w:r w:rsidR="00DD66B3" w:rsidRPr="00715D54">
              <w:rPr>
                <w:rFonts w:cs="Arial"/>
                <w:bCs/>
                <w:i/>
                <w:sz w:val="18"/>
                <w:szCs w:val="18"/>
              </w:rPr>
              <w:t xml:space="preserve">Source: </w:t>
            </w:r>
            <w:r w:rsidR="00DD66B3" w:rsidRPr="00715D54">
              <w:rPr>
                <w:rFonts w:cs="Arial"/>
                <w:b/>
                <w:bCs/>
                <w:i/>
                <w:sz w:val="18"/>
                <w:szCs w:val="18"/>
              </w:rPr>
              <w:t xml:space="preserve">training feedback from clients, training </w:t>
            </w:r>
            <w:r w:rsidR="007A45A8" w:rsidRPr="00715D54">
              <w:rPr>
                <w:rFonts w:cs="Arial"/>
                <w:b/>
                <w:bCs/>
                <w:i/>
                <w:sz w:val="18"/>
                <w:szCs w:val="18"/>
              </w:rPr>
              <w:t>evaluations,</w:t>
            </w:r>
            <w:r w:rsidR="00F039E6" w:rsidRPr="00715D54">
              <w:rPr>
                <w:rFonts w:cs="Arial"/>
                <w:bCs/>
                <w:i/>
                <w:sz w:val="18"/>
                <w:szCs w:val="18"/>
              </w:rPr>
              <w:t xml:space="preserve"> etc.</w:t>
            </w:r>
          </w:p>
          <w:p w14:paraId="70DA1639" w14:textId="5B48D0F2" w:rsidR="009E472E" w:rsidRPr="00715D54" w:rsidRDefault="0005197D" w:rsidP="00CC3654">
            <w:pPr>
              <w:pStyle w:val="ListParagraph"/>
              <w:numPr>
                <w:ilvl w:val="0"/>
                <w:numId w:val="26"/>
              </w:numPr>
              <w:spacing w:before="120" w:after="120"/>
              <w:ind w:left="709" w:hanging="425"/>
              <w:jc w:val="both"/>
              <w:rPr>
                <w:rFonts w:cs="Arial"/>
                <w:bCs/>
                <w:i/>
                <w:sz w:val="18"/>
                <w:szCs w:val="18"/>
              </w:rPr>
            </w:pPr>
            <w:r w:rsidRPr="00715D54">
              <w:rPr>
                <w:rFonts w:cs="Arial"/>
                <w:b/>
                <w:bCs/>
                <w:i/>
                <w:sz w:val="18"/>
                <w:szCs w:val="18"/>
              </w:rPr>
              <w:t>Change of financial literacy level</w:t>
            </w:r>
            <w:r w:rsidR="00AF09C3" w:rsidRPr="00715D54">
              <w:rPr>
                <w:rFonts w:cs="Arial"/>
                <w:b/>
                <w:bCs/>
                <w:i/>
                <w:sz w:val="18"/>
                <w:szCs w:val="18"/>
              </w:rPr>
              <w:t>. How did the intervention affect attitudes, behaviour, knowledge and skills of clients?</w:t>
            </w:r>
            <w:r w:rsidR="00C312AE" w:rsidRPr="00715D54">
              <w:rPr>
                <w:rFonts w:cs="Arial"/>
                <w:b/>
                <w:bCs/>
                <w:i/>
                <w:sz w:val="18"/>
                <w:szCs w:val="18"/>
              </w:rPr>
              <w:t xml:space="preserve"> </w:t>
            </w:r>
            <w:r w:rsidR="00514420" w:rsidRPr="00715D54">
              <w:rPr>
                <w:rFonts w:cs="Arial"/>
                <w:bCs/>
                <w:i/>
                <w:sz w:val="18"/>
                <w:szCs w:val="18"/>
              </w:rPr>
              <w:t xml:space="preserve">(i.e. </w:t>
            </w:r>
            <w:r w:rsidR="001C4571" w:rsidRPr="00715D54">
              <w:rPr>
                <w:rFonts w:cs="Arial"/>
                <w:bCs/>
                <w:i/>
                <w:sz w:val="18"/>
                <w:szCs w:val="18"/>
              </w:rPr>
              <w:t>behavioural change</w:t>
            </w:r>
            <w:r w:rsidR="00E62465" w:rsidRPr="00715D54">
              <w:rPr>
                <w:rFonts w:cs="Arial"/>
                <w:bCs/>
                <w:i/>
                <w:sz w:val="18"/>
                <w:szCs w:val="18"/>
              </w:rPr>
              <w:t xml:space="preserve"> acquired through FE,</w:t>
            </w:r>
            <w:r w:rsidR="00A36094" w:rsidRPr="00715D54">
              <w:rPr>
                <w:rFonts w:cs="Arial"/>
                <w:bCs/>
                <w:i/>
                <w:sz w:val="18"/>
                <w:szCs w:val="18"/>
              </w:rPr>
              <w:t xml:space="preserve"> e.g. </w:t>
            </w:r>
            <w:r w:rsidR="00E62465" w:rsidRPr="00715D54">
              <w:rPr>
                <w:rFonts w:cs="Arial"/>
                <w:bCs/>
                <w:i/>
                <w:sz w:val="18"/>
                <w:szCs w:val="18"/>
              </w:rPr>
              <w:t xml:space="preserve">improved </w:t>
            </w:r>
            <w:r w:rsidR="00514420" w:rsidRPr="00715D54">
              <w:rPr>
                <w:rFonts w:cs="Arial"/>
                <w:bCs/>
                <w:i/>
                <w:sz w:val="18"/>
                <w:szCs w:val="18"/>
              </w:rPr>
              <w:t>confidence to negotiate terms</w:t>
            </w:r>
            <w:r w:rsidR="00064B14" w:rsidRPr="00715D54">
              <w:rPr>
                <w:rFonts w:cs="Arial"/>
                <w:bCs/>
                <w:i/>
                <w:sz w:val="18"/>
                <w:szCs w:val="18"/>
              </w:rPr>
              <w:t xml:space="preserve"> </w:t>
            </w:r>
            <w:r w:rsidR="00380D7E" w:rsidRPr="00715D54">
              <w:rPr>
                <w:rFonts w:cs="Arial"/>
                <w:bCs/>
                <w:i/>
                <w:sz w:val="18"/>
                <w:szCs w:val="18"/>
              </w:rPr>
              <w:t>&amp;</w:t>
            </w:r>
            <w:r w:rsidR="00064B14" w:rsidRPr="00715D54">
              <w:rPr>
                <w:rFonts w:cs="Arial"/>
                <w:bCs/>
                <w:i/>
                <w:sz w:val="18"/>
                <w:szCs w:val="18"/>
              </w:rPr>
              <w:t xml:space="preserve"> </w:t>
            </w:r>
            <w:r w:rsidR="00380D7E" w:rsidRPr="00715D54">
              <w:rPr>
                <w:rFonts w:cs="Arial"/>
                <w:bCs/>
                <w:i/>
                <w:sz w:val="18"/>
                <w:szCs w:val="18"/>
              </w:rPr>
              <w:t>conditions of financial services</w:t>
            </w:r>
            <w:r w:rsidR="00A36094" w:rsidRPr="00715D54">
              <w:rPr>
                <w:rFonts w:cs="Arial"/>
                <w:bCs/>
                <w:i/>
                <w:sz w:val="18"/>
                <w:szCs w:val="18"/>
              </w:rPr>
              <w:t>, caution in borrowing decisions, discipline to follow a debt-management plan</w:t>
            </w:r>
            <w:r w:rsidR="007A45A8" w:rsidRPr="00715D54">
              <w:rPr>
                <w:rFonts w:cs="Arial"/>
                <w:bCs/>
                <w:i/>
                <w:sz w:val="18"/>
                <w:szCs w:val="18"/>
              </w:rPr>
              <w:t>, discipline to save regularly,</w:t>
            </w:r>
            <w:r w:rsidR="00380D7E" w:rsidRPr="00715D54">
              <w:rPr>
                <w:rFonts w:cs="Arial"/>
                <w:bCs/>
                <w:i/>
                <w:sz w:val="18"/>
                <w:szCs w:val="18"/>
              </w:rPr>
              <w:t xml:space="preserve"> separation of family and business, employment of staff, investment</w:t>
            </w:r>
            <w:r w:rsidR="00F039E6" w:rsidRPr="00715D54">
              <w:rPr>
                <w:rFonts w:cs="Arial"/>
                <w:bCs/>
                <w:i/>
                <w:sz w:val="18"/>
                <w:szCs w:val="18"/>
              </w:rPr>
              <w:t>,</w:t>
            </w:r>
            <w:r w:rsidR="007A45A8" w:rsidRPr="00715D54">
              <w:rPr>
                <w:rFonts w:cs="Arial"/>
                <w:bCs/>
                <w:i/>
                <w:sz w:val="18"/>
                <w:szCs w:val="18"/>
              </w:rPr>
              <w:t xml:space="preserve"> etc.</w:t>
            </w:r>
            <w:r w:rsidR="00514420" w:rsidRPr="00715D54">
              <w:rPr>
                <w:rFonts w:cs="Arial"/>
                <w:bCs/>
                <w:i/>
                <w:sz w:val="18"/>
                <w:szCs w:val="18"/>
              </w:rPr>
              <w:t>)</w:t>
            </w:r>
            <w:r w:rsidR="00AF09C3" w:rsidRPr="00715D54">
              <w:rPr>
                <w:rFonts w:cs="Arial"/>
                <w:bCs/>
                <w:i/>
                <w:sz w:val="18"/>
                <w:szCs w:val="18"/>
              </w:rPr>
              <w:t>. How lasting was the change in participants</w:t>
            </w:r>
            <w:r w:rsidR="00F039E6" w:rsidRPr="00715D54">
              <w:rPr>
                <w:rFonts w:cs="Arial"/>
                <w:bCs/>
                <w:i/>
                <w:sz w:val="18"/>
                <w:szCs w:val="18"/>
              </w:rPr>
              <w:t>´</w:t>
            </w:r>
            <w:r w:rsidR="00AF09C3" w:rsidRPr="00715D54">
              <w:rPr>
                <w:rFonts w:cs="Arial"/>
                <w:bCs/>
                <w:i/>
                <w:sz w:val="18"/>
                <w:szCs w:val="18"/>
              </w:rPr>
              <w:t xml:space="preserve"> learning and behaviour</w:t>
            </w:r>
            <w:r w:rsidR="00E62465" w:rsidRPr="00715D54">
              <w:rPr>
                <w:rFonts w:cs="Arial"/>
                <w:bCs/>
                <w:i/>
                <w:sz w:val="18"/>
                <w:szCs w:val="18"/>
              </w:rPr>
              <w:t>?</w:t>
            </w:r>
            <w:r w:rsidR="00AF09C3" w:rsidRPr="00715D54">
              <w:rPr>
                <w:rFonts w:cs="Arial"/>
                <w:bCs/>
                <w:i/>
                <w:sz w:val="18"/>
                <w:szCs w:val="18"/>
              </w:rPr>
              <w:t xml:space="preserve"> To what extent has the program c</w:t>
            </w:r>
            <w:r w:rsidR="00F039E6" w:rsidRPr="00715D54">
              <w:rPr>
                <w:rFonts w:cs="Arial"/>
                <w:bCs/>
                <w:i/>
                <w:sz w:val="18"/>
                <w:szCs w:val="18"/>
              </w:rPr>
              <w:t>ontributed to participants´ use of</w:t>
            </w:r>
            <w:r w:rsidR="00AF09C3" w:rsidRPr="00715D54">
              <w:rPr>
                <w:rFonts w:cs="Arial"/>
                <w:bCs/>
                <w:i/>
                <w:sz w:val="18"/>
                <w:szCs w:val="18"/>
              </w:rPr>
              <w:t xml:space="preserve"> </w:t>
            </w:r>
            <w:r w:rsidR="00E62465" w:rsidRPr="00715D54">
              <w:rPr>
                <w:rFonts w:cs="Arial"/>
                <w:bCs/>
                <w:i/>
                <w:sz w:val="18"/>
                <w:szCs w:val="18"/>
              </w:rPr>
              <w:t>formal financial services?)</w:t>
            </w:r>
            <w:r w:rsidR="009A5BD0" w:rsidRPr="00715D54">
              <w:rPr>
                <w:rFonts w:cs="Arial"/>
                <w:bCs/>
                <w:i/>
                <w:sz w:val="18"/>
                <w:szCs w:val="18"/>
              </w:rPr>
              <w:t xml:space="preserve"> </w:t>
            </w:r>
            <w:r w:rsidR="00A36094" w:rsidRPr="00715D54">
              <w:rPr>
                <w:rFonts w:cs="Arial"/>
                <w:bCs/>
                <w:i/>
                <w:sz w:val="18"/>
                <w:szCs w:val="18"/>
              </w:rPr>
              <w:t>S</w:t>
            </w:r>
            <w:r w:rsidR="00514420" w:rsidRPr="00715D54">
              <w:rPr>
                <w:rFonts w:cs="Arial"/>
                <w:bCs/>
                <w:i/>
                <w:sz w:val="18"/>
                <w:szCs w:val="18"/>
              </w:rPr>
              <w:t xml:space="preserve">ource: </w:t>
            </w:r>
            <w:r w:rsidR="00514420" w:rsidRPr="00715D54">
              <w:rPr>
                <w:rFonts w:cs="Arial"/>
                <w:b/>
                <w:bCs/>
                <w:i/>
                <w:sz w:val="18"/>
                <w:szCs w:val="18"/>
              </w:rPr>
              <w:t xml:space="preserve">pre- and </w:t>
            </w:r>
            <w:r w:rsidR="00380D7E" w:rsidRPr="00715D54">
              <w:rPr>
                <w:rFonts w:cs="Arial"/>
                <w:b/>
                <w:bCs/>
                <w:i/>
                <w:sz w:val="18"/>
                <w:szCs w:val="18"/>
              </w:rPr>
              <w:t>post-testing</w:t>
            </w:r>
            <w:r w:rsidR="00514420" w:rsidRPr="00715D54">
              <w:rPr>
                <w:rFonts w:cs="Arial"/>
                <w:bCs/>
                <w:i/>
                <w:sz w:val="18"/>
                <w:szCs w:val="18"/>
              </w:rPr>
              <w:t xml:space="preserve">, </w:t>
            </w:r>
            <w:r w:rsidR="00A36094" w:rsidRPr="00715D54">
              <w:rPr>
                <w:rFonts w:cs="Arial"/>
                <w:b/>
                <w:bCs/>
                <w:i/>
                <w:sz w:val="18"/>
                <w:szCs w:val="18"/>
              </w:rPr>
              <w:t>client</w:t>
            </w:r>
            <w:r w:rsidRPr="00715D54">
              <w:rPr>
                <w:rFonts w:cs="Arial"/>
                <w:b/>
                <w:bCs/>
                <w:i/>
                <w:sz w:val="18"/>
                <w:szCs w:val="18"/>
              </w:rPr>
              <w:t xml:space="preserve"> surveys</w:t>
            </w:r>
            <w:r w:rsidR="00A36094" w:rsidRPr="00715D54">
              <w:rPr>
                <w:rFonts w:cs="Arial"/>
                <w:b/>
                <w:bCs/>
                <w:i/>
                <w:sz w:val="18"/>
                <w:szCs w:val="18"/>
              </w:rPr>
              <w:t>,</w:t>
            </w:r>
            <w:r w:rsidR="00A36094" w:rsidRPr="00715D54">
              <w:rPr>
                <w:rFonts w:cs="Arial"/>
                <w:bCs/>
                <w:i/>
                <w:sz w:val="18"/>
                <w:szCs w:val="18"/>
              </w:rPr>
              <w:t xml:space="preserve"> </w:t>
            </w:r>
            <w:r w:rsidR="00514420" w:rsidRPr="00715D54">
              <w:rPr>
                <w:rFonts w:cs="Arial"/>
                <w:bCs/>
                <w:i/>
                <w:sz w:val="18"/>
                <w:szCs w:val="18"/>
              </w:rPr>
              <w:t>etc.</w:t>
            </w:r>
            <w:r w:rsidR="009E472E" w:rsidRPr="00715D54">
              <w:rPr>
                <w:rFonts w:cs="Arial"/>
                <w:bCs/>
                <w:i/>
                <w:sz w:val="18"/>
                <w:szCs w:val="18"/>
              </w:rPr>
              <w:t xml:space="preserve"> </w:t>
            </w:r>
          </w:p>
          <w:p w14:paraId="747F58BE" w14:textId="77777777" w:rsidR="00CC6B90" w:rsidRPr="00715D54" w:rsidRDefault="00CC6B90" w:rsidP="00CC6B90">
            <w:pPr>
              <w:spacing w:before="120" w:after="120"/>
              <w:jc w:val="both"/>
              <w:rPr>
                <w:rFonts w:cs="Arial"/>
                <w:bCs/>
                <w:i/>
                <w:sz w:val="18"/>
                <w:szCs w:val="18"/>
              </w:rPr>
            </w:pPr>
            <w:r w:rsidRPr="00715D54">
              <w:rPr>
                <w:rFonts w:cs="Arial"/>
                <w:bCs/>
                <w:i/>
                <w:sz w:val="18"/>
                <w:szCs w:val="18"/>
              </w:rPr>
              <w:sym w:font="Wingdings" w:char="F0E0"/>
            </w:r>
            <w:r w:rsidRPr="00715D54">
              <w:rPr>
                <w:rFonts w:cs="Arial"/>
                <w:bCs/>
                <w:i/>
                <w:sz w:val="18"/>
                <w:szCs w:val="18"/>
                <w:u w:val="single"/>
              </w:rPr>
              <w:t>Note</w:t>
            </w:r>
            <w:r w:rsidRPr="00715D54">
              <w:rPr>
                <w:rFonts w:cs="Arial"/>
                <w:bCs/>
                <w:i/>
                <w:sz w:val="18"/>
                <w:szCs w:val="18"/>
              </w:rPr>
              <w:t xml:space="preserve">: Evaluation at a client level </w:t>
            </w:r>
            <w:r>
              <w:rPr>
                <w:rFonts w:cs="Arial"/>
                <w:bCs/>
                <w:i/>
                <w:sz w:val="18"/>
                <w:szCs w:val="18"/>
              </w:rPr>
              <w:t>is mandatory.</w:t>
            </w:r>
          </w:p>
          <w:p w14:paraId="03A9461B" w14:textId="359C53E5" w:rsidR="00766B2B" w:rsidRPr="00715D54" w:rsidRDefault="00FF0579" w:rsidP="00064B14">
            <w:pPr>
              <w:spacing w:before="120" w:after="120"/>
              <w:jc w:val="both"/>
              <w:rPr>
                <w:rFonts w:cs="Arial"/>
                <w:bCs/>
                <w:i/>
                <w:sz w:val="18"/>
                <w:szCs w:val="18"/>
              </w:rPr>
            </w:pPr>
            <w:r w:rsidRPr="00715D54">
              <w:rPr>
                <w:rFonts w:cs="Arial"/>
                <w:bCs/>
                <w:i/>
                <w:sz w:val="18"/>
                <w:szCs w:val="18"/>
              </w:rPr>
              <w:sym w:font="Wingdings" w:char="F0E0"/>
            </w:r>
            <w:r w:rsidR="00766B2B" w:rsidRPr="00715D54">
              <w:rPr>
                <w:rFonts w:cs="Arial"/>
                <w:bCs/>
                <w:i/>
                <w:sz w:val="18"/>
                <w:szCs w:val="18"/>
              </w:rPr>
              <w:t xml:space="preserve">The first two topics are compulsory, whereas the following </w:t>
            </w:r>
            <w:r w:rsidRPr="00715D54">
              <w:rPr>
                <w:rFonts w:cs="Arial"/>
                <w:bCs/>
                <w:i/>
                <w:sz w:val="18"/>
                <w:szCs w:val="18"/>
              </w:rPr>
              <w:t xml:space="preserve">three are </w:t>
            </w:r>
            <w:r w:rsidR="00E62465" w:rsidRPr="00715D54">
              <w:rPr>
                <w:rFonts w:cs="Arial"/>
                <w:bCs/>
                <w:i/>
                <w:sz w:val="18"/>
                <w:szCs w:val="18"/>
              </w:rPr>
              <w:t>desirable:</w:t>
            </w:r>
          </w:p>
          <w:p w14:paraId="26FA90B3" w14:textId="3DC58C70" w:rsidR="00514420" w:rsidRPr="00715D54" w:rsidRDefault="00514420" w:rsidP="00CC3654">
            <w:pPr>
              <w:pStyle w:val="ListParagraph"/>
              <w:numPr>
                <w:ilvl w:val="0"/>
                <w:numId w:val="26"/>
              </w:numPr>
              <w:spacing w:before="120" w:after="120"/>
              <w:ind w:left="709" w:hanging="425"/>
              <w:jc w:val="both"/>
              <w:rPr>
                <w:rFonts w:cs="Arial"/>
                <w:bCs/>
                <w:i/>
                <w:sz w:val="18"/>
                <w:szCs w:val="18"/>
              </w:rPr>
            </w:pPr>
            <w:r w:rsidRPr="00715D54">
              <w:rPr>
                <w:rFonts w:cs="Arial"/>
                <w:b/>
                <w:bCs/>
                <w:i/>
                <w:sz w:val="18"/>
                <w:szCs w:val="18"/>
              </w:rPr>
              <w:t xml:space="preserve">Change in financial well-being </w:t>
            </w:r>
            <w:r w:rsidRPr="00715D54">
              <w:rPr>
                <w:rFonts w:cs="Arial"/>
                <w:bCs/>
                <w:i/>
                <w:sz w:val="18"/>
                <w:szCs w:val="18"/>
              </w:rPr>
              <w:t>(</w:t>
            </w:r>
            <w:r w:rsidR="00A36094" w:rsidRPr="00715D54">
              <w:rPr>
                <w:rFonts w:cs="Arial"/>
                <w:bCs/>
                <w:i/>
                <w:sz w:val="18"/>
                <w:szCs w:val="18"/>
              </w:rPr>
              <w:t xml:space="preserve">e.g. </w:t>
            </w:r>
            <w:r w:rsidRPr="00715D54">
              <w:rPr>
                <w:rFonts w:cs="Arial"/>
                <w:bCs/>
                <w:i/>
                <w:sz w:val="18"/>
                <w:szCs w:val="18"/>
              </w:rPr>
              <w:t xml:space="preserve">reduction in financial stress, </w:t>
            </w:r>
            <w:r w:rsidR="0034104F" w:rsidRPr="00715D54">
              <w:rPr>
                <w:rFonts w:cs="Arial"/>
                <w:bCs/>
                <w:i/>
                <w:sz w:val="18"/>
                <w:szCs w:val="18"/>
              </w:rPr>
              <w:t xml:space="preserve">increased assets, </w:t>
            </w:r>
            <w:r w:rsidRPr="00715D54">
              <w:rPr>
                <w:rFonts w:cs="Arial"/>
                <w:bCs/>
                <w:i/>
                <w:sz w:val="18"/>
                <w:szCs w:val="18"/>
              </w:rPr>
              <w:t>financial stability, achievement of a financial goal</w:t>
            </w:r>
            <w:r w:rsidR="0034104F" w:rsidRPr="00715D54">
              <w:rPr>
                <w:rFonts w:cs="Arial"/>
                <w:bCs/>
                <w:i/>
                <w:sz w:val="18"/>
                <w:szCs w:val="18"/>
              </w:rPr>
              <w:t>, increased savings</w:t>
            </w:r>
            <w:r w:rsidR="0005197D" w:rsidRPr="00715D54">
              <w:rPr>
                <w:rFonts w:cs="Arial"/>
                <w:bCs/>
                <w:i/>
                <w:sz w:val="18"/>
                <w:szCs w:val="18"/>
              </w:rPr>
              <w:t>, etc</w:t>
            </w:r>
            <w:r w:rsidR="00C312AE" w:rsidRPr="00715D54">
              <w:rPr>
                <w:rFonts w:cs="Arial"/>
                <w:bCs/>
                <w:i/>
                <w:sz w:val="18"/>
                <w:szCs w:val="18"/>
              </w:rPr>
              <w:t>.</w:t>
            </w:r>
            <w:r w:rsidR="0077440E" w:rsidRPr="00715D54">
              <w:rPr>
                <w:rFonts w:cs="Arial"/>
                <w:bCs/>
                <w:i/>
                <w:sz w:val="18"/>
                <w:szCs w:val="18"/>
              </w:rPr>
              <w:t>)</w:t>
            </w:r>
          </w:p>
          <w:p w14:paraId="6BE960C5" w14:textId="5EA97B14" w:rsidR="0037126D" w:rsidRPr="00715D54" w:rsidRDefault="0037126D" w:rsidP="00CC3654">
            <w:pPr>
              <w:pStyle w:val="ListParagraph"/>
              <w:numPr>
                <w:ilvl w:val="0"/>
                <w:numId w:val="26"/>
              </w:numPr>
              <w:spacing w:before="120" w:after="120"/>
              <w:ind w:left="709" w:hanging="425"/>
              <w:jc w:val="both"/>
              <w:rPr>
                <w:rFonts w:cs="Arial"/>
                <w:bCs/>
                <w:i/>
                <w:sz w:val="18"/>
                <w:szCs w:val="18"/>
              </w:rPr>
            </w:pPr>
            <w:r w:rsidRPr="00715D54">
              <w:rPr>
                <w:rFonts w:cs="Arial"/>
                <w:b/>
                <w:bCs/>
                <w:i/>
                <w:sz w:val="18"/>
                <w:szCs w:val="18"/>
              </w:rPr>
              <w:t>Change of quality of life</w:t>
            </w:r>
            <w:r w:rsidRPr="00715D54">
              <w:rPr>
                <w:rFonts w:cs="Arial"/>
                <w:bCs/>
                <w:i/>
                <w:sz w:val="18"/>
                <w:szCs w:val="18"/>
              </w:rPr>
              <w:t xml:space="preserve"> (e.g. risk reduction/vulnerability level, health/nutriti</w:t>
            </w:r>
            <w:r w:rsidR="00356CE7" w:rsidRPr="00715D54">
              <w:rPr>
                <w:rFonts w:cs="Arial"/>
                <w:bCs/>
                <w:i/>
                <w:sz w:val="18"/>
                <w:szCs w:val="18"/>
              </w:rPr>
              <w:t>on, education, empowerment</w:t>
            </w:r>
            <w:r w:rsidRPr="00715D54">
              <w:rPr>
                <w:rFonts w:cs="Arial"/>
                <w:bCs/>
                <w:i/>
                <w:sz w:val="18"/>
                <w:szCs w:val="18"/>
              </w:rPr>
              <w:t>)</w:t>
            </w:r>
            <w:r w:rsidR="00C312AE" w:rsidRPr="00715D54">
              <w:rPr>
                <w:rFonts w:cs="Arial"/>
                <w:bCs/>
                <w:i/>
                <w:sz w:val="18"/>
                <w:szCs w:val="18"/>
              </w:rPr>
              <w:t>.</w:t>
            </w:r>
            <w:r w:rsidRPr="00715D54">
              <w:rPr>
                <w:rFonts w:cs="Arial"/>
                <w:bCs/>
                <w:i/>
                <w:sz w:val="18"/>
                <w:szCs w:val="18"/>
              </w:rPr>
              <w:t xml:space="preserve"> Source</w:t>
            </w:r>
            <w:r w:rsidR="00356CE7" w:rsidRPr="00715D54">
              <w:rPr>
                <w:rFonts w:cs="Arial"/>
                <w:bCs/>
                <w:i/>
                <w:sz w:val="18"/>
                <w:szCs w:val="18"/>
              </w:rPr>
              <w:t>s</w:t>
            </w:r>
            <w:r w:rsidRPr="00715D54">
              <w:rPr>
                <w:rFonts w:cs="Arial"/>
                <w:bCs/>
                <w:i/>
                <w:sz w:val="18"/>
                <w:szCs w:val="18"/>
              </w:rPr>
              <w:t>: 2-3 client testimonies, impact study if available</w:t>
            </w:r>
          </w:p>
          <w:p w14:paraId="59242B97" w14:textId="05273573" w:rsidR="0037126D" w:rsidRPr="00C312AE" w:rsidRDefault="0037126D" w:rsidP="00CC3654">
            <w:pPr>
              <w:pStyle w:val="ListParagraph"/>
              <w:numPr>
                <w:ilvl w:val="0"/>
                <w:numId w:val="26"/>
              </w:numPr>
              <w:spacing w:before="120" w:after="120"/>
              <w:ind w:left="709" w:hanging="425"/>
              <w:jc w:val="both"/>
              <w:rPr>
                <w:rFonts w:cs="Arial"/>
                <w:bCs/>
                <w:sz w:val="18"/>
                <w:szCs w:val="18"/>
              </w:rPr>
            </w:pPr>
            <w:r w:rsidRPr="00715D54">
              <w:rPr>
                <w:rFonts w:cs="Arial"/>
                <w:b/>
                <w:bCs/>
                <w:i/>
                <w:sz w:val="18"/>
                <w:szCs w:val="18"/>
              </w:rPr>
              <w:t xml:space="preserve">Change of </w:t>
            </w:r>
            <w:r w:rsidR="00EC2AAE" w:rsidRPr="00715D54">
              <w:rPr>
                <w:rFonts w:cs="Arial"/>
                <w:b/>
                <w:bCs/>
                <w:i/>
                <w:sz w:val="18"/>
                <w:szCs w:val="18"/>
              </w:rPr>
              <w:t>client</w:t>
            </w:r>
            <w:r w:rsidR="00D94C1F" w:rsidRPr="00715D54">
              <w:rPr>
                <w:rFonts w:cs="Arial"/>
                <w:b/>
                <w:bCs/>
                <w:i/>
                <w:sz w:val="18"/>
                <w:szCs w:val="18"/>
              </w:rPr>
              <w:t xml:space="preserve"> income generating capacity</w:t>
            </w:r>
            <w:r w:rsidR="00C312AE" w:rsidRPr="00715D54">
              <w:rPr>
                <w:rFonts w:cs="Arial"/>
                <w:b/>
                <w:bCs/>
                <w:i/>
                <w:sz w:val="18"/>
                <w:szCs w:val="18"/>
              </w:rPr>
              <w:t xml:space="preserve"> </w:t>
            </w:r>
            <w:r w:rsidRPr="00715D54">
              <w:rPr>
                <w:rFonts w:cs="Arial"/>
                <w:bCs/>
                <w:i/>
                <w:sz w:val="18"/>
                <w:szCs w:val="18"/>
              </w:rPr>
              <w:t xml:space="preserve">(e.g. </w:t>
            </w:r>
            <w:r w:rsidR="0068258D" w:rsidRPr="00715D54">
              <w:rPr>
                <w:rFonts w:cs="Arial"/>
                <w:bCs/>
                <w:i/>
                <w:sz w:val="18"/>
                <w:szCs w:val="18"/>
              </w:rPr>
              <w:t xml:space="preserve">increased income, income stability, </w:t>
            </w:r>
            <w:r w:rsidRPr="00715D54">
              <w:rPr>
                <w:rFonts w:cs="Arial"/>
                <w:bCs/>
                <w:i/>
                <w:sz w:val="18"/>
                <w:szCs w:val="18"/>
              </w:rPr>
              <w:t>growth and stability, change of</w:t>
            </w:r>
            <w:r w:rsidR="003A0F51" w:rsidRPr="00715D54">
              <w:rPr>
                <w:rFonts w:cs="Arial"/>
                <w:bCs/>
                <w:i/>
                <w:sz w:val="18"/>
                <w:szCs w:val="18"/>
              </w:rPr>
              <w:t xml:space="preserve"> </w:t>
            </w:r>
            <w:r w:rsidRPr="00715D54">
              <w:rPr>
                <w:rFonts w:cs="Arial"/>
                <w:bCs/>
                <w:i/>
                <w:sz w:val="18"/>
                <w:szCs w:val="18"/>
              </w:rPr>
              <w:t>net profit, change in jobs created, etc.)</w:t>
            </w:r>
          </w:p>
        </w:tc>
      </w:tr>
    </w:tbl>
    <w:p w14:paraId="78A4E870" w14:textId="77777777" w:rsidR="00C312AE" w:rsidRDefault="00C312AE" w:rsidP="00FA6DC1">
      <w:pPr>
        <w:jc w:val="both"/>
        <w:rPr>
          <w:bCs/>
          <w:sz w:val="20"/>
          <w:szCs w:val="20"/>
        </w:rPr>
      </w:pPr>
    </w:p>
    <w:p w14:paraId="003ECD6C" w14:textId="77777777" w:rsidR="00FA6DC1" w:rsidRDefault="00FA6DC1" w:rsidP="00FA6DC1">
      <w:pPr>
        <w:jc w:val="both"/>
        <w:rPr>
          <w:bCs/>
          <w:sz w:val="20"/>
          <w:szCs w:val="20"/>
        </w:rPr>
      </w:pPr>
    </w:p>
    <w:tbl>
      <w:tblPr>
        <w:tblStyle w:val="TableGrid"/>
        <w:tblW w:w="0" w:type="auto"/>
        <w:tblLook w:val="04A0" w:firstRow="1" w:lastRow="0" w:firstColumn="1" w:lastColumn="0" w:noHBand="0" w:noVBand="1"/>
      </w:tblPr>
      <w:tblGrid>
        <w:gridCol w:w="9629"/>
      </w:tblGrid>
      <w:tr w:rsidR="00C312AE" w:rsidRPr="00DC00BB" w14:paraId="3F90ABFB" w14:textId="77777777" w:rsidTr="0088188B">
        <w:tc>
          <w:tcPr>
            <w:tcW w:w="9779" w:type="dxa"/>
            <w:shd w:val="clear" w:color="auto" w:fill="D9D9D9" w:themeFill="background1" w:themeFillShade="D9"/>
          </w:tcPr>
          <w:p w14:paraId="408B6AE5" w14:textId="27F4D681" w:rsidR="00C312AE" w:rsidRPr="00715D54" w:rsidRDefault="002B0388" w:rsidP="004E4A54">
            <w:pPr>
              <w:spacing w:before="120" w:after="120"/>
              <w:jc w:val="both"/>
              <w:rPr>
                <w:bCs/>
                <w:i/>
                <w:sz w:val="20"/>
                <w:szCs w:val="20"/>
              </w:rPr>
            </w:pPr>
            <w:r>
              <w:rPr>
                <w:b/>
                <w:bCs/>
                <w:i/>
                <w:sz w:val="20"/>
                <w:szCs w:val="20"/>
              </w:rPr>
              <w:t>I</w:t>
            </w:r>
            <w:r w:rsidR="00C312AE" w:rsidRPr="00715D54">
              <w:rPr>
                <w:b/>
                <w:bCs/>
                <w:i/>
                <w:sz w:val="20"/>
                <w:szCs w:val="20"/>
              </w:rPr>
              <w:t>nsert 2 client profiles</w:t>
            </w:r>
            <w:r w:rsidR="00C312AE" w:rsidRPr="00715D54">
              <w:rPr>
                <w:bCs/>
                <w:i/>
                <w:sz w:val="20"/>
                <w:szCs w:val="20"/>
              </w:rPr>
              <w:t xml:space="preserve"> (including not-so-successful ones and at least one female client) </w:t>
            </w:r>
            <w:r w:rsidR="00C312AE" w:rsidRPr="00715D54">
              <w:rPr>
                <w:b/>
                <w:bCs/>
                <w:i/>
                <w:sz w:val="20"/>
                <w:szCs w:val="20"/>
              </w:rPr>
              <w:t>and/or quotes.</w:t>
            </w:r>
            <w:r w:rsidR="00C312AE" w:rsidRPr="00715D54">
              <w:rPr>
                <w:bCs/>
                <w:i/>
                <w:sz w:val="20"/>
                <w:szCs w:val="20"/>
              </w:rPr>
              <w:t xml:space="preserve"> Include also </w:t>
            </w:r>
            <w:r w:rsidR="00C312AE" w:rsidRPr="00715D54">
              <w:rPr>
                <w:b/>
                <w:bCs/>
                <w:i/>
                <w:sz w:val="20"/>
                <w:szCs w:val="20"/>
              </w:rPr>
              <w:t>pictures of clients,</w:t>
            </w:r>
            <w:r w:rsidR="00C312AE" w:rsidRPr="00715D54">
              <w:rPr>
                <w:bCs/>
                <w:i/>
                <w:sz w:val="20"/>
                <w:szCs w:val="20"/>
              </w:rPr>
              <w:t xml:space="preserve"> preferably when participating at a financial education campaign/training (</w:t>
            </w:r>
            <w:r w:rsidR="00C312AE" w:rsidRPr="00715D54">
              <w:rPr>
                <w:b/>
                <w:bCs/>
                <w:i/>
                <w:sz w:val="20"/>
                <w:szCs w:val="20"/>
              </w:rPr>
              <w:t>high resolution</w:t>
            </w:r>
            <w:r w:rsidR="00C312AE" w:rsidRPr="00715D54">
              <w:rPr>
                <w:bCs/>
                <w:i/>
                <w:sz w:val="20"/>
                <w:szCs w:val="20"/>
              </w:rPr>
              <w:t xml:space="preserve">, ideally JPEG format). </w:t>
            </w:r>
          </w:p>
        </w:tc>
      </w:tr>
    </w:tbl>
    <w:p w14:paraId="70B7F50E" w14:textId="77777777" w:rsidR="00C312AE" w:rsidRDefault="00C312AE" w:rsidP="00FA6DC1">
      <w:pPr>
        <w:jc w:val="both"/>
        <w:rPr>
          <w:bCs/>
          <w:sz w:val="20"/>
          <w:szCs w:val="20"/>
        </w:rPr>
      </w:pPr>
    </w:p>
    <w:p w14:paraId="7A125A9B" w14:textId="77777777" w:rsidR="00FA6DC1" w:rsidRPr="00DC00BB" w:rsidRDefault="00FA6DC1" w:rsidP="00FA6DC1">
      <w:pPr>
        <w:jc w:val="both"/>
        <w:rPr>
          <w:bCs/>
          <w:sz w:val="20"/>
          <w:szCs w:val="20"/>
        </w:rPr>
      </w:pPr>
    </w:p>
    <w:p w14:paraId="74C1C44C" w14:textId="4A207AC4" w:rsidR="00D246BB" w:rsidRPr="00867EF0" w:rsidRDefault="00686959" w:rsidP="004E4A54">
      <w:pPr>
        <w:spacing w:before="240" w:after="120"/>
        <w:rPr>
          <w:b/>
          <w:bCs/>
          <w:color w:val="F79646" w:themeColor="accent6"/>
          <w:sz w:val="22"/>
          <w:szCs w:val="22"/>
        </w:rPr>
      </w:pPr>
      <w:r w:rsidRPr="00867EF0">
        <w:rPr>
          <w:b/>
          <w:bCs/>
          <w:color w:val="F79646" w:themeColor="accent6"/>
          <w:sz w:val="22"/>
          <w:szCs w:val="22"/>
        </w:rPr>
        <w:t xml:space="preserve">Partner </w:t>
      </w:r>
      <w:r w:rsidR="00C312AE" w:rsidRPr="00867EF0">
        <w:rPr>
          <w:b/>
          <w:bCs/>
          <w:color w:val="F79646" w:themeColor="accent6"/>
          <w:sz w:val="22"/>
          <w:szCs w:val="22"/>
        </w:rPr>
        <w:t>fi</w:t>
      </w:r>
      <w:r w:rsidRPr="00867EF0">
        <w:rPr>
          <w:b/>
          <w:bCs/>
          <w:color w:val="F79646" w:themeColor="accent6"/>
          <w:sz w:val="22"/>
          <w:szCs w:val="22"/>
        </w:rPr>
        <w:t xml:space="preserve">nancial </w:t>
      </w:r>
      <w:r w:rsidR="00C312AE" w:rsidRPr="00867EF0">
        <w:rPr>
          <w:b/>
          <w:bCs/>
          <w:color w:val="F79646" w:themeColor="accent6"/>
          <w:sz w:val="22"/>
          <w:szCs w:val="22"/>
        </w:rPr>
        <w:t>i</w:t>
      </w:r>
      <w:r w:rsidR="00030138" w:rsidRPr="00867EF0">
        <w:rPr>
          <w:b/>
          <w:bCs/>
          <w:color w:val="F79646" w:themeColor="accent6"/>
          <w:sz w:val="22"/>
          <w:szCs w:val="22"/>
        </w:rPr>
        <w:t>n</w:t>
      </w:r>
      <w:r w:rsidR="00740753" w:rsidRPr="00867EF0">
        <w:rPr>
          <w:b/>
          <w:bCs/>
          <w:color w:val="F79646" w:themeColor="accent6"/>
          <w:sz w:val="22"/>
          <w:szCs w:val="22"/>
        </w:rPr>
        <w:t xml:space="preserve">stitution/s </w:t>
      </w:r>
      <w:r w:rsidR="00030138" w:rsidRPr="00867EF0">
        <w:rPr>
          <w:b/>
          <w:bCs/>
          <w:color w:val="F79646" w:themeColor="accent6"/>
          <w:sz w:val="22"/>
          <w:szCs w:val="22"/>
        </w:rPr>
        <w:t>l</w:t>
      </w:r>
      <w:r w:rsidRPr="00867EF0">
        <w:rPr>
          <w:b/>
          <w:bCs/>
          <w:color w:val="F79646" w:themeColor="accent6"/>
          <w:sz w:val="22"/>
          <w:szCs w:val="22"/>
        </w:rPr>
        <w:t>evel</w:t>
      </w:r>
      <w:r w:rsidR="00325715" w:rsidRPr="00867EF0">
        <w:rPr>
          <w:b/>
          <w:bCs/>
          <w:color w:val="F79646" w:themeColor="accent6"/>
          <w:sz w:val="22"/>
          <w:szCs w:val="22"/>
        </w:rPr>
        <w:t xml:space="preserve"> </w:t>
      </w:r>
      <w:r w:rsidR="00325715" w:rsidRPr="00DB3558">
        <w:rPr>
          <w:bCs/>
          <w:i/>
          <w:color w:val="000000" w:themeColor="text1"/>
          <w:sz w:val="22"/>
          <w:szCs w:val="22"/>
        </w:rPr>
        <w:t>(</w:t>
      </w:r>
      <w:r w:rsidR="00CD1873">
        <w:rPr>
          <w:bCs/>
          <w:i/>
          <w:color w:val="000000" w:themeColor="text1"/>
          <w:sz w:val="22"/>
          <w:szCs w:val="22"/>
        </w:rPr>
        <w:t>max. 6</w:t>
      </w:r>
      <w:r w:rsidR="00C312AE" w:rsidRPr="00DB3558">
        <w:rPr>
          <w:bCs/>
          <w:i/>
          <w:color w:val="000000" w:themeColor="text1"/>
          <w:sz w:val="22"/>
          <w:szCs w:val="22"/>
        </w:rPr>
        <w:t>0 lines / 1 page</w:t>
      </w:r>
      <w:r w:rsidR="00325715" w:rsidRPr="00DB3558">
        <w:rPr>
          <w:bCs/>
          <w:i/>
          <w:color w:val="000000" w:themeColor="text1"/>
          <w:sz w:val="22"/>
          <w:szCs w:val="22"/>
        </w:rPr>
        <w:t>)</w:t>
      </w:r>
    </w:p>
    <w:tbl>
      <w:tblPr>
        <w:tblStyle w:val="TableGrid"/>
        <w:tblW w:w="0" w:type="auto"/>
        <w:tblLook w:val="04A0" w:firstRow="1" w:lastRow="0" w:firstColumn="1" w:lastColumn="0" w:noHBand="0" w:noVBand="1"/>
      </w:tblPr>
      <w:tblGrid>
        <w:gridCol w:w="9629"/>
      </w:tblGrid>
      <w:tr w:rsidR="00D246BB" w:rsidRPr="00DC00BB" w14:paraId="3241CBC1" w14:textId="77777777" w:rsidTr="00972E5A">
        <w:tc>
          <w:tcPr>
            <w:tcW w:w="9779" w:type="dxa"/>
            <w:shd w:val="clear" w:color="auto" w:fill="D9D9D9" w:themeFill="background1" w:themeFillShade="D9"/>
          </w:tcPr>
          <w:p w14:paraId="2390D487" w14:textId="77777777" w:rsidR="00100612" w:rsidRPr="00100612" w:rsidRDefault="00100612" w:rsidP="0096502C">
            <w:pPr>
              <w:spacing w:after="120"/>
              <w:ind w:left="567" w:hanging="567"/>
              <w:rPr>
                <w:b/>
                <w:bCs/>
                <w:sz w:val="2"/>
                <w:szCs w:val="2"/>
              </w:rPr>
            </w:pPr>
          </w:p>
          <w:p w14:paraId="69EC2D2A" w14:textId="0F619E37" w:rsidR="00F16185" w:rsidRPr="00715D54" w:rsidRDefault="00693044" w:rsidP="004E4A54">
            <w:pPr>
              <w:spacing w:after="120"/>
              <w:rPr>
                <w:bCs/>
                <w:i/>
                <w:sz w:val="20"/>
                <w:szCs w:val="20"/>
              </w:rPr>
            </w:pPr>
            <w:r w:rsidRPr="00715D54">
              <w:rPr>
                <w:b/>
                <w:bCs/>
                <w:i/>
                <w:sz w:val="20"/>
                <w:szCs w:val="20"/>
              </w:rPr>
              <w:t>H</w:t>
            </w:r>
            <w:r w:rsidR="00F16185" w:rsidRPr="00715D54">
              <w:rPr>
                <w:b/>
                <w:bCs/>
                <w:i/>
                <w:sz w:val="20"/>
                <w:szCs w:val="20"/>
              </w:rPr>
              <w:t xml:space="preserve">ow </w:t>
            </w:r>
            <w:r w:rsidRPr="00715D54">
              <w:rPr>
                <w:b/>
                <w:bCs/>
                <w:i/>
                <w:sz w:val="20"/>
                <w:szCs w:val="20"/>
              </w:rPr>
              <w:t xml:space="preserve">did </w:t>
            </w:r>
            <w:r w:rsidR="0096502C" w:rsidRPr="00715D54">
              <w:rPr>
                <w:b/>
                <w:bCs/>
                <w:i/>
                <w:sz w:val="20"/>
                <w:szCs w:val="20"/>
              </w:rPr>
              <w:t>the f</w:t>
            </w:r>
            <w:r w:rsidR="00CA5FFD" w:rsidRPr="00715D54">
              <w:rPr>
                <w:b/>
                <w:bCs/>
                <w:i/>
                <w:sz w:val="20"/>
                <w:szCs w:val="20"/>
              </w:rPr>
              <w:t>inancial</w:t>
            </w:r>
            <w:r w:rsidR="0096502C" w:rsidRPr="00715D54">
              <w:rPr>
                <w:b/>
                <w:bCs/>
                <w:i/>
                <w:sz w:val="20"/>
                <w:szCs w:val="20"/>
              </w:rPr>
              <w:t xml:space="preserve"> education campaign contribute to improving</w:t>
            </w:r>
            <w:r w:rsidR="00CA5FFD" w:rsidRPr="00715D54">
              <w:rPr>
                <w:b/>
                <w:bCs/>
                <w:i/>
                <w:sz w:val="20"/>
                <w:szCs w:val="20"/>
              </w:rPr>
              <w:t xml:space="preserve"> the institutional performance of the partner financial institution?</w:t>
            </w:r>
            <w:r w:rsidR="00CA5FFD" w:rsidRPr="00715D54">
              <w:rPr>
                <w:bCs/>
                <w:i/>
                <w:sz w:val="20"/>
                <w:szCs w:val="20"/>
              </w:rPr>
              <w:t xml:space="preserve"> </w:t>
            </w:r>
            <w:r w:rsidR="0042404C" w:rsidRPr="00715D54">
              <w:rPr>
                <w:bCs/>
                <w:i/>
                <w:sz w:val="20"/>
                <w:szCs w:val="20"/>
              </w:rPr>
              <w:t>Please</w:t>
            </w:r>
            <w:r w:rsidR="007B6026" w:rsidRPr="00715D54">
              <w:rPr>
                <w:bCs/>
                <w:i/>
                <w:sz w:val="20"/>
                <w:szCs w:val="20"/>
              </w:rPr>
              <w:t xml:space="preserve"> use the indicators listed below to reflect the standing of the institution</w:t>
            </w:r>
            <w:r w:rsidR="0096502C" w:rsidRPr="00715D54">
              <w:rPr>
                <w:bCs/>
                <w:i/>
                <w:sz w:val="20"/>
                <w:szCs w:val="20"/>
              </w:rPr>
              <w:t xml:space="preserve"> and, </w:t>
            </w:r>
            <w:r w:rsidR="00DB4C1C" w:rsidRPr="00715D54">
              <w:rPr>
                <w:bCs/>
                <w:i/>
                <w:sz w:val="20"/>
                <w:szCs w:val="20"/>
              </w:rPr>
              <w:t>if possible</w:t>
            </w:r>
            <w:r w:rsidR="0096502C" w:rsidRPr="00715D54">
              <w:rPr>
                <w:bCs/>
                <w:i/>
                <w:sz w:val="20"/>
                <w:szCs w:val="20"/>
              </w:rPr>
              <w:t>,</w:t>
            </w:r>
            <w:r w:rsidR="00DB4C1C" w:rsidRPr="00715D54">
              <w:rPr>
                <w:bCs/>
                <w:i/>
                <w:sz w:val="20"/>
                <w:szCs w:val="20"/>
              </w:rPr>
              <w:t xml:space="preserve"> compare branches and/or clients with and without FE</w:t>
            </w:r>
            <w:r w:rsidR="007B6026" w:rsidRPr="00715D54">
              <w:rPr>
                <w:bCs/>
                <w:i/>
                <w:sz w:val="20"/>
                <w:szCs w:val="20"/>
              </w:rPr>
              <w:t>.</w:t>
            </w:r>
          </w:p>
          <w:p w14:paraId="1E9F2998" w14:textId="1C6EC7C0" w:rsidR="00C47988" w:rsidRPr="00715D54" w:rsidRDefault="00C203A8" w:rsidP="0096502C">
            <w:pPr>
              <w:pStyle w:val="ListParagraph"/>
              <w:numPr>
                <w:ilvl w:val="0"/>
                <w:numId w:val="26"/>
              </w:numPr>
              <w:spacing w:after="120"/>
              <w:rPr>
                <w:rFonts w:cs="Arial"/>
                <w:bCs/>
                <w:i/>
                <w:sz w:val="18"/>
                <w:szCs w:val="18"/>
              </w:rPr>
            </w:pPr>
            <w:r w:rsidRPr="00715D54">
              <w:rPr>
                <w:rFonts w:cs="Arial"/>
                <w:b/>
                <w:bCs/>
                <w:i/>
                <w:sz w:val="18"/>
                <w:szCs w:val="18"/>
              </w:rPr>
              <w:t xml:space="preserve">Outreach and portfolio </w:t>
            </w:r>
            <w:r w:rsidRPr="00715D54">
              <w:rPr>
                <w:rFonts w:cs="Arial"/>
                <w:b/>
                <w:bCs/>
                <w:i/>
                <w:sz w:val="18"/>
                <w:szCs w:val="18"/>
                <w:u w:val="single"/>
              </w:rPr>
              <w:t>trends</w:t>
            </w:r>
          </w:p>
          <w:p w14:paraId="57C2D365" w14:textId="099CC3A2" w:rsidR="00BA4DAA" w:rsidRPr="00715D54" w:rsidRDefault="0096502C" w:rsidP="00C47988">
            <w:pPr>
              <w:pStyle w:val="ListParagraph"/>
              <w:numPr>
                <w:ilvl w:val="1"/>
                <w:numId w:val="26"/>
              </w:numPr>
              <w:spacing w:before="120" w:after="120"/>
              <w:rPr>
                <w:rFonts w:cs="Arial"/>
                <w:bCs/>
                <w:i/>
                <w:sz w:val="18"/>
                <w:szCs w:val="18"/>
              </w:rPr>
            </w:pPr>
            <w:r w:rsidRPr="00715D54">
              <w:rPr>
                <w:rFonts w:cs="Arial"/>
                <w:bCs/>
                <w:i/>
                <w:sz w:val="18"/>
                <w:szCs w:val="18"/>
              </w:rPr>
              <w:t xml:space="preserve">Increased overall outreach </w:t>
            </w:r>
            <w:r w:rsidR="00EB6045" w:rsidRPr="00715D54">
              <w:rPr>
                <w:rFonts w:cs="Arial"/>
                <w:bCs/>
                <w:i/>
                <w:sz w:val="18"/>
                <w:szCs w:val="18"/>
              </w:rPr>
              <w:t>male/female (</w:t>
            </w:r>
            <w:r w:rsidRPr="00715D54">
              <w:rPr>
                <w:rFonts w:cs="Arial"/>
                <w:bCs/>
                <w:i/>
                <w:sz w:val="18"/>
                <w:szCs w:val="18"/>
              </w:rPr>
              <w:t>m/f</w:t>
            </w:r>
            <w:r w:rsidR="00EB6045" w:rsidRPr="00715D54">
              <w:rPr>
                <w:rFonts w:cs="Arial"/>
                <w:bCs/>
                <w:i/>
                <w:sz w:val="18"/>
                <w:szCs w:val="18"/>
              </w:rPr>
              <w:t>)</w:t>
            </w:r>
            <w:r w:rsidR="006B608D" w:rsidRPr="00715D54">
              <w:rPr>
                <w:rFonts w:cs="Arial"/>
                <w:bCs/>
                <w:i/>
                <w:sz w:val="18"/>
                <w:szCs w:val="18"/>
              </w:rPr>
              <w:t xml:space="preserve"> (incl. trends in prop</w:t>
            </w:r>
            <w:r w:rsidRPr="00715D54">
              <w:rPr>
                <w:rFonts w:cs="Arial"/>
                <w:bCs/>
                <w:i/>
                <w:sz w:val="18"/>
                <w:szCs w:val="18"/>
              </w:rPr>
              <w:t>ortion of low-income clients</w:t>
            </w:r>
            <w:r w:rsidR="00A66B81" w:rsidRPr="00715D54">
              <w:rPr>
                <w:rFonts w:cs="Arial"/>
                <w:bCs/>
                <w:i/>
                <w:sz w:val="18"/>
                <w:szCs w:val="18"/>
              </w:rPr>
              <w:t>,</w:t>
            </w:r>
            <w:r w:rsidRPr="00715D54">
              <w:rPr>
                <w:rFonts w:cs="Arial"/>
                <w:bCs/>
                <w:i/>
                <w:sz w:val="18"/>
                <w:szCs w:val="18"/>
              </w:rPr>
              <w:t xml:space="preserve"> m/f</w:t>
            </w:r>
            <w:r w:rsidR="006B608D" w:rsidRPr="00715D54">
              <w:rPr>
                <w:rFonts w:cs="Arial"/>
                <w:bCs/>
                <w:i/>
                <w:sz w:val="18"/>
                <w:szCs w:val="18"/>
              </w:rPr>
              <w:t>)</w:t>
            </w:r>
          </w:p>
          <w:p w14:paraId="62BA8731" w14:textId="741DD4A3" w:rsidR="0068258D" w:rsidRPr="00715D54" w:rsidRDefault="00DF7ADD" w:rsidP="00C47988">
            <w:pPr>
              <w:pStyle w:val="ListParagraph"/>
              <w:numPr>
                <w:ilvl w:val="1"/>
                <w:numId w:val="26"/>
              </w:numPr>
              <w:spacing w:before="120" w:after="120"/>
              <w:rPr>
                <w:rFonts w:cs="Arial"/>
                <w:bCs/>
                <w:i/>
                <w:sz w:val="18"/>
                <w:szCs w:val="18"/>
              </w:rPr>
            </w:pPr>
            <w:r w:rsidRPr="00715D54">
              <w:rPr>
                <w:rFonts w:cs="Arial"/>
                <w:bCs/>
                <w:i/>
                <w:sz w:val="18"/>
                <w:szCs w:val="18"/>
              </w:rPr>
              <w:t>Trends in</w:t>
            </w:r>
            <w:r w:rsidR="0068258D" w:rsidRPr="00715D54">
              <w:rPr>
                <w:rFonts w:cs="Arial"/>
                <w:bCs/>
                <w:i/>
                <w:sz w:val="18"/>
                <w:szCs w:val="18"/>
              </w:rPr>
              <w:t xml:space="preserve"> savings </w:t>
            </w:r>
            <w:r w:rsidR="0096502C" w:rsidRPr="00715D54">
              <w:rPr>
                <w:rFonts w:cs="Arial"/>
                <w:bCs/>
                <w:i/>
                <w:sz w:val="18"/>
                <w:szCs w:val="18"/>
              </w:rPr>
              <w:t>m/f</w:t>
            </w:r>
            <w:r w:rsidR="00BA4DAA" w:rsidRPr="00715D54">
              <w:rPr>
                <w:rFonts w:cs="Arial"/>
                <w:bCs/>
                <w:i/>
                <w:sz w:val="18"/>
                <w:szCs w:val="18"/>
              </w:rPr>
              <w:t xml:space="preserve"> </w:t>
            </w:r>
            <w:r w:rsidR="0068258D" w:rsidRPr="00715D54">
              <w:rPr>
                <w:rFonts w:cs="Arial"/>
                <w:bCs/>
                <w:i/>
                <w:sz w:val="18"/>
                <w:szCs w:val="18"/>
              </w:rPr>
              <w:t>(total value of savings, number of saving a</w:t>
            </w:r>
            <w:r w:rsidR="0096502C" w:rsidRPr="00715D54">
              <w:rPr>
                <w:rFonts w:cs="Arial"/>
                <w:bCs/>
                <w:i/>
                <w:sz w:val="18"/>
                <w:szCs w:val="18"/>
              </w:rPr>
              <w:t>ccounts, average size of saving</w:t>
            </w:r>
            <w:r w:rsidR="0068258D" w:rsidRPr="00715D54">
              <w:rPr>
                <w:rFonts w:cs="Arial"/>
                <w:bCs/>
                <w:i/>
                <w:sz w:val="18"/>
                <w:szCs w:val="18"/>
              </w:rPr>
              <w:t xml:space="preserve"> accounts</w:t>
            </w:r>
            <w:r w:rsidR="00BE6873" w:rsidRPr="00715D54">
              <w:rPr>
                <w:rFonts w:cs="Arial"/>
                <w:bCs/>
                <w:i/>
                <w:sz w:val="18"/>
                <w:szCs w:val="18"/>
              </w:rPr>
              <w:t>)</w:t>
            </w:r>
            <w:r w:rsidR="00BA4DAA" w:rsidRPr="00715D54">
              <w:rPr>
                <w:rFonts w:cs="Arial"/>
                <w:bCs/>
                <w:i/>
                <w:sz w:val="18"/>
                <w:szCs w:val="18"/>
              </w:rPr>
              <w:t xml:space="preserve"> </w:t>
            </w:r>
          </w:p>
          <w:p w14:paraId="20D76693" w14:textId="277BA932" w:rsidR="00BA4DAA" w:rsidRPr="00715D54" w:rsidRDefault="00DF7ADD" w:rsidP="00C47988">
            <w:pPr>
              <w:pStyle w:val="ListParagraph"/>
              <w:numPr>
                <w:ilvl w:val="1"/>
                <w:numId w:val="26"/>
              </w:numPr>
              <w:spacing w:before="120" w:after="120"/>
              <w:rPr>
                <w:rFonts w:cs="Arial"/>
                <w:bCs/>
                <w:i/>
                <w:sz w:val="18"/>
                <w:szCs w:val="18"/>
              </w:rPr>
            </w:pPr>
            <w:r w:rsidRPr="00715D54">
              <w:rPr>
                <w:rFonts w:cs="Arial"/>
                <w:bCs/>
                <w:i/>
                <w:sz w:val="18"/>
                <w:szCs w:val="18"/>
              </w:rPr>
              <w:t>Trends in</w:t>
            </w:r>
            <w:r w:rsidR="0068258D" w:rsidRPr="00715D54">
              <w:rPr>
                <w:rFonts w:cs="Arial"/>
                <w:bCs/>
                <w:i/>
                <w:sz w:val="18"/>
                <w:szCs w:val="18"/>
              </w:rPr>
              <w:t xml:space="preserve"> credit</w:t>
            </w:r>
            <w:r w:rsidRPr="00715D54">
              <w:rPr>
                <w:rFonts w:cs="Arial"/>
                <w:bCs/>
                <w:i/>
                <w:sz w:val="18"/>
                <w:szCs w:val="18"/>
              </w:rPr>
              <w:t xml:space="preserve"> portfolio</w:t>
            </w:r>
            <w:r w:rsidR="00BA4DAA" w:rsidRPr="00715D54">
              <w:rPr>
                <w:rFonts w:cs="Arial"/>
                <w:bCs/>
                <w:i/>
                <w:sz w:val="18"/>
                <w:szCs w:val="18"/>
              </w:rPr>
              <w:t xml:space="preserve"> </w:t>
            </w:r>
            <w:r w:rsidR="0096502C" w:rsidRPr="00715D54">
              <w:rPr>
                <w:rFonts w:cs="Arial"/>
                <w:bCs/>
                <w:i/>
                <w:sz w:val="18"/>
                <w:szCs w:val="18"/>
              </w:rPr>
              <w:t>m/f</w:t>
            </w:r>
            <w:r w:rsidR="0062582B" w:rsidRPr="00715D54">
              <w:rPr>
                <w:rFonts w:cs="Arial"/>
                <w:bCs/>
                <w:i/>
                <w:sz w:val="18"/>
                <w:szCs w:val="18"/>
              </w:rPr>
              <w:t xml:space="preserve"> </w:t>
            </w:r>
            <w:r w:rsidR="00BA4DAA" w:rsidRPr="00715D54">
              <w:rPr>
                <w:rFonts w:cs="Arial"/>
                <w:bCs/>
                <w:i/>
                <w:sz w:val="18"/>
                <w:szCs w:val="18"/>
              </w:rPr>
              <w:t>(consumption versus investment loans)</w:t>
            </w:r>
          </w:p>
          <w:p w14:paraId="07426FD3" w14:textId="1AFA198D" w:rsidR="0042404C" w:rsidRPr="00715D54" w:rsidRDefault="0042404C" w:rsidP="00C47988">
            <w:pPr>
              <w:pStyle w:val="ListParagraph"/>
              <w:numPr>
                <w:ilvl w:val="1"/>
                <w:numId w:val="26"/>
              </w:numPr>
              <w:spacing w:before="120" w:after="120"/>
              <w:rPr>
                <w:rFonts w:cs="Arial"/>
                <w:bCs/>
                <w:i/>
                <w:sz w:val="18"/>
                <w:szCs w:val="18"/>
              </w:rPr>
            </w:pPr>
            <w:r w:rsidRPr="00715D54">
              <w:rPr>
                <w:rFonts w:cs="Arial"/>
                <w:bCs/>
                <w:i/>
                <w:sz w:val="18"/>
                <w:szCs w:val="18"/>
              </w:rPr>
              <w:t>T</w:t>
            </w:r>
            <w:r w:rsidR="0096502C" w:rsidRPr="00715D54">
              <w:rPr>
                <w:rFonts w:cs="Arial"/>
                <w:bCs/>
                <w:i/>
                <w:sz w:val="18"/>
                <w:szCs w:val="18"/>
              </w:rPr>
              <w:t>rends in insurance portfolio m/f</w:t>
            </w:r>
          </w:p>
          <w:p w14:paraId="5D5725AD" w14:textId="0B6B6483" w:rsidR="006874B1" w:rsidRPr="00715D54" w:rsidRDefault="006874B1" w:rsidP="00DD4534">
            <w:pPr>
              <w:pStyle w:val="ListParagraph"/>
              <w:numPr>
                <w:ilvl w:val="1"/>
                <w:numId w:val="26"/>
              </w:numPr>
              <w:spacing w:before="120" w:after="120"/>
              <w:rPr>
                <w:rFonts w:cs="Arial"/>
                <w:bCs/>
                <w:i/>
                <w:sz w:val="18"/>
                <w:szCs w:val="18"/>
              </w:rPr>
            </w:pPr>
            <w:r w:rsidRPr="00715D54">
              <w:rPr>
                <w:rFonts w:cs="Arial"/>
                <w:bCs/>
                <w:i/>
                <w:sz w:val="18"/>
                <w:szCs w:val="18"/>
              </w:rPr>
              <w:t xml:space="preserve">Client satisfaction </w:t>
            </w:r>
            <w:r w:rsidR="0062582B" w:rsidRPr="00715D54">
              <w:rPr>
                <w:rFonts w:cs="Arial"/>
                <w:bCs/>
                <w:i/>
                <w:sz w:val="18"/>
                <w:szCs w:val="18"/>
              </w:rPr>
              <w:t xml:space="preserve">m/f </w:t>
            </w:r>
            <w:r w:rsidRPr="00715D54">
              <w:rPr>
                <w:rFonts w:cs="Arial"/>
                <w:bCs/>
                <w:i/>
                <w:sz w:val="18"/>
                <w:szCs w:val="18"/>
              </w:rPr>
              <w:t>measured by client drop-out rates (if not already mentioned)</w:t>
            </w:r>
          </w:p>
          <w:p w14:paraId="1B9EF2FF" w14:textId="3BDCEAF7" w:rsidR="00DB4C1C" w:rsidRPr="00715D54" w:rsidRDefault="00DB4C1C" w:rsidP="00DD4534">
            <w:pPr>
              <w:pStyle w:val="ListParagraph"/>
              <w:numPr>
                <w:ilvl w:val="1"/>
                <w:numId w:val="26"/>
              </w:numPr>
              <w:spacing w:before="120" w:after="120"/>
              <w:rPr>
                <w:rFonts w:cs="Arial"/>
                <w:bCs/>
                <w:i/>
                <w:sz w:val="18"/>
                <w:szCs w:val="18"/>
              </w:rPr>
            </w:pPr>
            <w:r w:rsidRPr="00715D54">
              <w:rPr>
                <w:rFonts w:cs="Arial"/>
                <w:bCs/>
                <w:i/>
                <w:sz w:val="18"/>
                <w:szCs w:val="18"/>
              </w:rPr>
              <w:t xml:space="preserve">Trends in PAR 30. </w:t>
            </w:r>
          </w:p>
          <w:p w14:paraId="68B63CA7" w14:textId="29CD0517" w:rsidR="000A6251" w:rsidRPr="00064B14" w:rsidRDefault="005E297A" w:rsidP="00380D7E">
            <w:pPr>
              <w:pStyle w:val="ListParagraph"/>
              <w:numPr>
                <w:ilvl w:val="0"/>
                <w:numId w:val="26"/>
              </w:numPr>
              <w:spacing w:before="120" w:after="120"/>
              <w:rPr>
                <w:b/>
                <w:bCs/>
                <w:sz w:val="20"/>
                <w:szCs w:val="20"/>
              </w:rPr>
            </w:pPr>
            <w:r w:rsidRPr="00715D54">
              <w:rPr>
                <w:rFonts w:cs="Arial"/>
                <w:bCs/>
                <w:i/>
                <w:sz w:val="18"/>
                <w:szCs w:val="18"/>
              </w:rPr>
              <w:t>New savers/</w:t>
            </w:r>
            <w:proofErr w:type="gramStart"/>
            <w:r w:rsidRPr="00715D54">
              <w:rPr>
                <w:rFonts w:cs="Arial"/>
                <w:bCs/>
                <w:i/>
                <w:sz w:val="18"/>
                <w:szCs w:val="18"/>
              </w:rPr>
              <w:t>clients</w:t>
            </w:r>
            <w:proofErr w:type="gramEnd"/>
            <w:r w:rsidR="0062582B" w:rsidRPr="00715D54">
              <w:rPr>
                <w:rFonts w:cs="Arial"/>
                <w:bCs/>
                <w:i/>
                <w:sz w:val="18"/>
                <w:szCs w:val="18"/>
              </w:rPr>
              <w:t xml:space="preserve"> m/f</w:t>
            </w:r>
            <w:r w:rsidRPr="00715D54">
              <w:rPr>
                <w:rFonts w:cs="Arial"/>
                <w:bCs/>
                <w:i/>
                <w:sz w:val="18"/>
                <w:szCs w:val="18"/>
              </w:rPr>
              <w:t>: proportion of people trained who open a new savings account</w:t>
            </w:r>
          </w:p>
        </w:tc>
      </w:tr>
    </w:tbl>
    <w:p w14:paraId="0AF05DC4" w14:textId="77777777" w:rsidR="00823976" w:rsidRDefault="00823976" w:rsidP="00FA6DC1">
      <w:pPr>
        <w:jc w:val="both"/>
        <w:rPr>
          <w:bCs/>
          <w:sz w:val="20"/>
          <w:szCs w:val="20"/>
        </w:rPr>
      </w:pPr>
    </w:p>
    <w:p w14:paraId="6582109F" w14:textId="77777777" w:rsidR="00FA6DC1" w:rsidRDefault="00FA6DC1" w:rsidP="00FA6DC1">
      <w:pPr>
        <w:jc w:val="both"/>
        <w:rPr>
          <w:bCs/>
          <w:sz w:val="20"/>
          <w:szCs w:val="20"/>
        </w:rPr>
      </w:pPr>
    </w:p>
    <w:tbl>
      <w:tblPr>
        <w:tblStyle w:val="TableGrid"/>
        <w:tblW w:w="0" w:type="auto"/>
        <w:tblLook w:val="04A0" w:firstRow="1" w:lastRow="0" w:firstColumn="1" w:lastColumn="0" w:noHBand="0" w:noVBand="1"/>
      </w:tblPr>
      <w:tblGrid>
        <w:gridCol w:w="9629"/>
      </w:tblGrid>
      <w:tr w:rsidR="00823976" w:rsidRPr="00DC00BB" w14:paraId="7CFB174A" w14:textId="77777777" w:rsidTr="0088188B">
        <w:tc>
          <w:tcPr>
            <w:tcW w:w="9779" w:type="dxa"/>
            <w:shd w:val="clear" w:color="auto" w:fill="D9D9D9" w:themeFill="background1" w:themeFillShade="D9"/>
          </w:tcPr>
          <w:p w14:paraId="5E7D0379" w14:textId="02F0003B" w:rsidR="00823976" w:rsidRPr="00715D54" w:rsidRDefault="002B0388" w:rsidP="004E4A54">
            <w:pPr>
              <w:spacing w:before="120" w:after="120"/>
              <w:jc w:val="both"/>
              <w:rPr>
                <w:bCs/>
                <w:i/>
                <w:sz w:val="20"/>
                <w:szCs w:val="20"/>
              </w:rPr>
            </w:pPr>
            <w:r>
              <w:rPr>
                <w:b/>
                <w:bCs/>
                <w:i/>
                <w:sz w:val="20"/>
                <w:szCs w:val="20"/>
              </w:rPr>
              <w:lastRenderedPageBreak/>
              <w:t>I</w:t>
            </w:r>
            <w:r w:rsidR="00823976" w:rsidRPr="00715D54">
              <w:rPr>
                <w:b/>
                <w:bCs/>
                <w:i/>
                <w:sz w:val="20"/>
                <w:szCs w:val="20"/>
              </w:rPr>
              <w:t>nsert pictures of a typical branch as well as a typical training session with the materials</w:t>
            </w:r>
            <w:r w:rsidR="00823976" w:rsidRPr="00715D54">
              <w:rPr>
                <w:bCs/>
                <w:i/>
                <w:sz w:val="20"/>
                <w:szCs w:val="20"/>
              </w:rPr>
              <w:t xml:space="preserve"> </w:t>
            </w:r>
            <w:r w:rsidR="00823976" w:rsidRPr="00715D54">
              <w:rPr>
                <w:b/>
                <w:bCs/>
                <w:i/>
                <w:sz w:val="20"/>
                <w:szCs w:val="20"/>
              </w:rPr>
              <w:t xml:space="preserve">used </w:t>
            </w:r>
            <w:r w:rsidR="00823976" w:rsidRPr="00715D54">
              <w:rPr>
                <w:bCs/>
                <w:i/>
                <w:sz w:val="20"/>
                <w:szCs w:val="20"/>
              </w:rPr>
              <w:t xml:space="preserve">(high resolution, ideally JPEG). The photos should show clients applying the FE material, during </w:t>
            </w:r>
            <w:proofErr w:type="gramStart"/>
            <w:r w:rsidR="00823976" w:rsidRPr="00715D54">
              <w:rPr>
                <w:bCs/>
                <w:i/>
                <w:sz w:val="20"/>
                <w:szCs w:val="20"/>
              </w:rPr>
              <w:t>and also</w:t>
            </w:r>
            <w:proofErr w:type="gramEnd"/>
            <w:r w:rsidR="00823976" w:rsidRPr="00715D54">
              <w:rPr>
                <w:bCs/>
                <w:i/>
                <w:sz w:val="20"/>
                <w:szCs w:val="20"/>
              </w:rPr>
              <w:t xml:space="preserve"> AFTER the training.</w:t>
            </w:r>
          </w:p>
        </w:tc>
      </w:tr>
    </w:tbl>
    <w:p w14:paraId="26A173A3" w14:textId="77777777" w:rsidR="00555C56" w:rsidRPr="00DC00BB" w:rsidRDefault="00555C56" w:rsidP="00C46C11">
      <w:pPr>
        <w:spacing w:before="120" w:after="120"/>
        <w:jc w:val="both"/>
        <w:rPr>
          <w:bCs/>
          <w:sz w:val="20"/>
          <w:szCs w:val="20"/>
        </w:rPr>
      </w:pPr>
    </w:p>
    <w:p w14:paraId="4FD5E441" w14:textId="2391DCD1" w:rsidR="00B2662D" w:rsidRPr="00616C08" w:rsidRDefault="00670D96" w:rsidP="00BA75F9">
      <w:pPr>
        <w:numPr>
          <w:ilvl w:val="0"/>
          <w:numId w:val="7"/>
        </w:numPr>
        <w:spacing w:before="240" w:after="120"/>
        <w:ind w:left="357" w:hanging="357"/>
        <w:jc w:val="both"/>
        <w:rPr>
          <w:b/>
          <w:bCs/>
          <w:sz w:val="22"/>
          <w:szCs w:val="22"/>
        </w:rPr>
      </w:pPr>
      <w:r>
        <w:rPr>
          <w:b/>
          <w:bCs/>
          <w:sz w:val="22"/>
          <w:szCs w:val="22"/>
        </w:rPr>
        <w:t>LESSONS LEARNT</w:t>
      </w:r>
      <w:r w:rsidR="00B2662D" w:rsidRPr="00555C56">
        <w:rPr>
          <w:b/>
          <w:bCs/>
          <w:sz w:val="22"/>
          <w:szCs w:val="22"/>
        </w:rPr>
        <w:t xml:space="preserve"> </w:t>
      </w:r>
      <w:r w:rsidR="00CD1873">
        <w:rPr>
          <w:bCs/>
          <w:i/>
          <w:sz w:val="22"/>
          <w:szCs w:val="22"/>
        </w:rPr>
        <w:t>(max. 60 lines / 1 page</w:t>
      </w:r>
      <w:r w:rsidR="00616C08" w:rsidRPr="00616C08">
        <w:rPr>
          <w:bCs/>
          <w:i/>
          <w:sz w:val="22"/>
          <w:szCs w:val="22"/>
        </w:rPr>
        <w:t xml:space="preserve"> in total)</w:t>
      </w:r>
    </w:p>
    <w:tbl>
      <w:tblPr>
        <w:tblStyle w:val="TableGrid"/>
        <w:tblW w:w="0" w:type="auto"/>
        <w:tblLook w:val="04A0" w:firstRow="1" w:lastRow="0" w:firstColumn="1" w:lastColumn="0" w:noHBand="0" w:noVBand="1"/>
      </w:tblPr>
      <w:tblGrid>
        <w:gridCol w:w="9629"/>
      </w:tblGrid>
      <w:tr w:rsidR="009624E7" w:rsidRPr="00DC00BB" w14:paraId="760AD459" w14:textId="77777777" w:rsidTr="00ED6009">
        <w:tc>
          <w:tcPr>
            <w:tcW w:w="9779" w:type="dxa"/>
            <w:shd w:val="clear" w:color="auto" w:fill="D9D9D9" w:themeFill="background1" w:themeFillShade="D9"/>
          </w:tcPr>
          <w:p w14:paraId="1EA49B24" w14:textId="30C3E0B3" w:rsidR="00073719" w:rsidRPr="00715D54" w:rsidRDefault="009624E7" w:rsidP="009624E7">
            <w:pPr>
              <w:spacing w:before="120" w:after="120"/>
              <w:jc w:val="both"/>
              <w:rPr>
                <w:rFonts w:eastAsiaTheme="minorEastAsia"/>
                <w:b/>
                <w:bCs/>
                <w:i/>
                <w:sz w:val="20"/>
                <w:szCs w:val="20"/>
                <w:lang w:eastAsia="zh-CN"/>
              </w:rPr>
            </w:pPr>
            <w:r w:rsidRPr="00715D54">
              <w:rPr>
                <w:rFonts w:eastAsiaTheme="minorEastAsia"/>
                <w:b/>
                <w:bCs/>
                <w:i/>
                <w:sz w:val="20"/>
                <w:szCs w:val="20"/>
                <w:lang w:eastAsia="zh-CN"/>
              </w:rPr>
              <w:t>Draw conclus</w:t>
            </w:r>
            <w:r w:rsidR="001C4571" w:rsidRPr="00715D54">
              <w:rPr>
                <w:rFonts w:eastAsiaTheme="minorEastAsia"/>
                <w:b/>
                <w:bCs/>
                <w:i/>
                <w:sz w:val="20"/>
                <w:szCs w:val="20"/>
                <w:lang w:eastAsia="zh-CN"/>
              </w:rPr>
              <w:t>ions regarding the intervention:</w:t>
            </w:r>
            <w:r w:rsidRPr="00715D54">
              <w:rPr>
                <w:rFonts w:eastAsiaTheme="minorEastAsia"/>
                <w:b/>
                <w:bCs/>
                <w:i/>
                <w:sz w:val="20"/>
                <w:szCs w:val="20"/>
                <w:lang w:eastAsia="zh-CN"/>
              </w:rPr>
              <w:t xml:space="preserve"> </w:t>
            </w:r>
            <w:r w:rsidR="00616C08" w:rsidRPr="00616C08">
              <w:rPr>
                <w:rFonts w:eastAsiaTheme="minorEastAsia"/>
                <w:bCs/>
                <w:i/>
                <w:sz w:val="20"/>
                <w:szCs w:val="20"/>
                <w:lang w:eastAsia="zh-CN"/>
              </w:rPr>
              <w:t>(max. 20-40 lines / 0.5-1 page)</w:t>
            </w:r>
          </w:p>
          <w:p w14:paraId="6E66CEC5" w14:textId="359B15FC" w:rsidR="00073719" w:rsidRPr="00715D54" w:rsidRDefault="009624E7" w:rsidP="00064B14">
            <w:pPr>
              <w:pStyle w:val="ListParagraph"/>
              <w:numPr>
                <w:ilvl w:val="0"/>
                <w:numId w:val="26"/>
              </w:numPr>
              <w:spacing w:before="120" w:after="120"/>
              <w:jc w:val="both"/>
              <w:rPr>
                <w:rFonts w:eastAsiaTheme="minorEastAsia"/>
                <w:bCs/>
                <w:i/>
                <w:sz w:val="20"/>
                <w:szCs w:val="20"/>
                <w:lang w:eastAsia="zh-CN"/>
              </w:rPr>
            </w:pPr>
            <w:r w:rsidRPr="00715D54">
              <w:rPr>
                <w:rFonts w:eastAsiaTheme="minorEastAsia"/>
                <w:bCs/>
                <w:i/>
                <w:sz w:val="20"/>
                <w:szCs w:val="20"/>
                <w:lang w:eastAsia="zh-CN"/>
              </w:rPr>
              <w:t>How effective was the design</w:t>
            </w:r>
            <w:r w:rsidR="009B7BCF" w:rsidRPr="00715D54">
              <w:rPr>
                <w:rFonts w:eastAsiaTheme="minorEastAsia"/>
                <w:bCs/>
                <w:i/>
                <w:sz w:val="20"/>
                <w:szCs w:val="20"/>
                <w:lang w:eastAsia="zh-CN"/>
              </w:rPr>
              <w:t xml:space="preserve"> and implementation of the FE campaign</w:t>
            </w:r>
            <w:r w:rsidRPr="00715D54">
              <w:rPr>
                <w:rFonts w:eastAsiaTheme="minorEastAsia"/>
                <w:bCs/>
                <w:i/>
                <w:sz w:val="20"/>
                <w:szCs w:val="20"/>
                <w:lang w:eastAsia="zh-CN"/>
              </w:rPr>
              <w:t>?</w:t>
            </w:r>
            <w:r w:rsidR="00AF09C3" w:rsidRPr="00715D54">
              <w:rPr>
                <w:rFonts w:eastAsiaTheme="minorEastAsia"/>
                <w:bCs/>
                <w:i/>
                <w:sz w:val="20"/>
                <w:szCs w:val="20"/>
                <w:lang w:eastAsia="zh-CN"/>
              </w:rPr>
              <w:t xml:space="preserve"> </w:t>
            </w:r>
          </w:p>
          <w:p w14:paraId="10A400D5" w14:textId="162ABC75" w:rsidR="00073719" w:rsidRPr="00715D54" w:rsidRDefault="001C4571" w:rsidP="00064B14">
            <w:pPr>
              <w:pStyle w:val="ListParagraph"/>
              <w:numPr>
                <w:ilvl w:val="0"/>
                <w:numId w:val="26"/>
              </w:numPr>
              <w:spacing w:before="120" w:after="120"/>
              <w:jc w:val="both"/>
              <w:rPr>
                <w:rFonts w:eastAsiaTheme="minorEastAsia"/>
                <w:bCs/>
                <w:i/>
                <w:sz w:val="20"/>
                <w:szCs w:val="20"/>
                <w:lang w:eastAsia="zh-CN"/>
              </w:rPr>
            </w:pPr>
            <w:r w:rsidRPr="00715D54">
              <w:rPr>
                <w:rFonts w:eastAsiaTheme="minorEastAsia"/>
                <w:bCs/>
                <w:i/>
                <w:sz w:val="20"/>
                <w:szCs w:val="20"/>
                <w:lang w:eastAsia="zh-CN"/>
              </w:rPr>
              <w:t xml:space="preserve">Was the intervention implemented as planned? </w:t>
            </w:r>
            <w:r w:rsidR="009B7BCF" w:rsidRPr="00715D54">
              <w:rPr>
                <w:rFonts w:eastAsiaTheme="minorEastAsia"/>
                <w:bCs/>
                <w:i/>
                <w:sz w:val="20"/>
                <w:szCs w:val="20"/>
                <w:lang w:eastAsia="zh-CN"/>
              </w:rPr>
              <w:t>If not, what were the main adjustments?</w:t>
            </w:r>
          </w:p>
          <w:p w14:paraId="3D141AD2" w14:textId="65BA511B" w:rsidR="00073719" w:rsidRPr="00715D54" w:rsidRDefault="00686A86" w:rsidP="00064B14">
            <w:pPr>
              <w:pStyle w:val="ListParagraph"/>
              <w:numPr>
                <w:ilvl w:val="0"/>
                <w:numId w:val="26"/>
              </w:numPr>
              <w:spacing w:before="120" w:after="120"/>
              <w:jc w:val="both"/>
              <w:rPr>
                <w:rFonts w:eastAsiaTheme="minorEastAsia"/>
                <w:bCs/>
                <w:i/>
                <w:sz w:val="20"/>
                <w:szCs w:val="20"/>
                <w:lang w:eastAsia="zh-CN"/>
              </w:rPr>
            </w:pPr>
            <w:r w:rsidRPr="00715D54">
              <w:rPr>
                <w:rFonts w:eastAsiaTheme="minorEastAsia"/>
                <w:bCs/>
                <w:i/>
                <w:sz w:val="20"/>
                <w:szCs w:val="20"/>
                <w:lang w:eastAsia="zh-CN"/>
              </w:rPr>
              <w:t>To what extent</w:t>
            </w:r>
            <w:r w:rsidR="00AF09C3" w:rsidRPr="00715D54">
              <w:rPr>
                <w:rFonts w:eastAsiaTheme="minorEastAsia"/>
                <w:bCs/>
                <w:i/>
                <w:sz w:val="20"/>
                <w:szCs w:val="20"/>
                <w:lang w:eastAsia="zh-CN"/>
              </w:rPr>
              <w:t xml:space="preserve"> did the intervention achieve </w:t>
            </w:r>
            <w:r w:rsidR="00C73482" w:rsidRPr="00715D54">
              <w:rPr>
                <w:rFonts w:eastAsiaTheme="minorEastAsia"/>
                <w:bCs/>
                <w:i/>
                <w:sz w:val="20"/>
                <w:szCs w:val="20"/>
                <w:lang w:eastAsia="zh-CN"/>
              </w:rPr>
              <w:t xml:space="preserve">/ not achieve </w:t>
            </w:r>
            <w:r w:rsidR="00AF09C3" w:rsidRPr="00715D54">
              <w:rPr>
                <w:rFonts w:eastAsiaTheme="minorEastAsia"/>
                <w:bCs/>
                <w:i/>
                <w:sz w:val="20"/>
                <w:szCs w:val="20"/>
                <w:lang w:eastAsia="zh-CN"/>
              </w:rPr>
              <w:t xml:space="preserve">what was expected? </w:t>
            </w:r>
          </w:p>
          <w:p w14:paraId="655B1BC3" w14:textId="7344E892" w:rsidR="004E13C8" w:rsidRPr="00715D54" w:rsidRDefault="004E13C8" w:rsidP="00064B14">
            <w:pPr>
              <w:pStyle w:val="ListParagraph"/>
              <w:numPr>
                <w:ilvl w:val="0"/>
                <w:numId w:val="26"/>
              </w:numPr>
              <w:spacing w:before="120" w:after="120"/>
              <w:jc w:val="both"/>
              <w:rPr>
                <w:rFonts w:eastAsiaTheme="minorEastAsia"/>
                <w:bCs/>
                <w:i/>
                <w:sz w:val="20"/>
                <w:szCs w:val="20"/>
                <w:lang w:eastAsia="zh-CN"/>
              </w:rPr>
            </w:pPr>
            <w:r w:rsidRPr="00715D54">
              <w:rPr>
                <w:rFonts w:eastAsiaTheme="minorEastAsia"/>
                <w:bCs/>
                <w:i/>
                <w:sz w:val="20"/>
                <w:szCs w:val="20"/>
                <w:lang w:eastAsia="zh-CN"/>
              </w:rPr>
              <w:t>Was it a good use of resources?</w:t>
            </w:r>
          </w:p>
          <w:p w14:paraId="59358A63" w14:textId="5E09DD04" w:rsidR="009624E7" w:rsidRPr="009B7BCF" w:rsidRDefault="00064B14" w:rsidP="00064B14">
            <w:pPr>
              <w:pStyle w:val="ListParagraph"/>
              <w:numPr>
                <w:ilvl w:val="0"/>
                <w:numId w:val="26"/>
              </w:numPr>
              <w:spacing w:before="120" w:after="120"/>
              <w:jc w:val="both"/>
              <w:rPr>
                <w:rFonts w:eastAsiaTheme="minorEastAsia"/>
                <w:bCs/>
                <w:sz w:val="20"/>
                <w:szCs w:val="20"/>
                <w:lang w:eastAsia="zh-CN"/>
              </w:rPr>
            </w:pPr>
            <w:r w:rsidRPr="00715D54">
              <w:rPr>
                <w:rFonts w:eastAsiaTheme="minorEastAsia"/>
                <w:bCs/>
                <w:i/>
                <w:sz w:val="20"/>
                <w:szCs w:val="20"/>
                <w:lang w:eastAsia="zh-CN"/>
              </w:rPr>
              <w:t xml:space="preserve">Is </w:t>
            </w:r>
            <w:r w:rsidR="00073719" w:rsidRPr="00715D54">
              <w:rPr>
                <w:rFonts w:cs="Arial"/>
                <w:i/>
                <w:sz w:val="20"/>
                <w:szCs w:val="20"/>
              </w:rPr>
              <w:t xml:space="preserve">FE </w:t>
            </w:r>
            <w:r w:rsidR="009B7BCF" w:rsidRPr="00715D54">
              <w:rPr>
                <w:rFonts w:cs="Arial"/>
                <w:i/>
                <w:sz w:val="20"/>
                <w:szCs w:val="20"/>
              </w:rPr>
              <w:t xml:space="preserve">offered </w:t>
            </w:r>
            <w:r w:rsidR="00073719" w:rsidRPr="00715D54">
              <w:rPr>
                <w:rFonts w:cs="Arial"/>
                <w:i/>
                <w:sz w:val="20"/>
                <w:szCs w:val="20"/>
              </w:rPr>
              <w:t>after the co</w:t>
            </w:r>
            <w:r w:rsidRPr="00715D54">
              <w:rPr>
                <w:rFonts w:cs="Arial"/>
                <w:i/>
                <w:sz w:val="20"/>
                <w:szCs w:val="20"/>
              </w:rPr>
              <w:t xml:space="preserve">mpletion of </w:t>
            </w:r>
            <w:r w:rsidR="00A66B81" w:rsidRPr="00715D54">
              <w:rPr>
                <w:rFonts w:cs="Arial"/>
                <w:i/>
                <w:sz w:val="20"/>
                <w:szCs w:val="20"/>
              </w:rPr>
              <w:t xml:space="preserve">the </w:t>
            </w:r>
            <w:r w:rsidRPr="00715D54">
              <w:rPr>
                <w:rFonts w:cs="Arial"/>
                <w:i/>
                <w:sz w:val="20"/>
                <w:szCs w:val="20"/>
              </w:rPr>
              <w:t>intervention (SUSTAINABILITY</w:t>
            </w:r>
            <w:r w:rsidR="00073719" w:rsidRPr="00715D54">
              <w:rPr>
                <w:rFonts w:cs="Arial"/>
                <w:i/>
                <w:sz w:val="20"/>
                <w:szCs w:val="20"/>
              </w:rPr>
              <w:t xml:space="preserve"> of FE)?</w:t>
            </w:r>
            <w:r w:rsidR="009624E7" w:rsidRPr="009B7BCF">
              <w:rPr>
                <w:rFonts w:eastAsiaTheme="minorEastAsia"/>
                <w:bCs/>
                <w:sz w:val="20"/>
                <w:szCs w:val="20"/>
                <w:lang w:eastAsia="zh-CN"/>
              </w:rPr>
              <w:t xml:space="preserve"> </w:t>
            </w:r>
          </w:p>
        </w:tc>
      </w:tr>
    </w:tbl>
    <w:p w14:paraId="54ED24C1" w14:textId="20BF5CA3" w:rsidR="00B2662D" w:rsidRDefault="00B2662D" w:rsidP="00616C08">
      <w:pPr>
        <w:jc w:val="both"/>
        <w:rPr>
          <w:b/>
          <w:bCs/>
          <w:color w:val="F79646" w:themeColor="accent6"/>
          <w:sz w:val="20"/>
          <w:szCs w:val="20"/>
        </w:rPr>
      </w:pPr>
    </w:p>
    <w:p w14:paraId="10A3424B" w14:textId="77777777" w:rsidR="00616C08" w:rsidRPr="00616C08" w:rsidRDefault="00616C08" w:rsidP="00616C08">
      <w:pPr>
        <w:jc w:val="both"/>
        <w:rPr>
          <w:b/>
          <w:bCs/>
          <w:color w:val="F79646" w:themeColor="accent6"/>
          <w:sz w:val="20"/>
          <w:szCs w:val="20"/>
        </w:rPr>
      </w:pPr>
    </w:p>
    <w:tbl>
      <w:tblPr>
        <w:tblStyle w:val="TableGrid"/>
        <w:tblW w:w="0" w:type="auto"/>
        <w:tblLook w:val="04A0" w:firstRow="1" w:lastRow="0" w:firstColumn="1" w:lastColumn="0" w:noHBand="0" w:noVBand="1"/>
      </w:tblPr>
      <w:tblGrid>
        <w:gridCol w:w="9629"/>
      </w:tblGrid>
      <w:tr w:rsidR="009624E7" w:rsidRPr="00DC00BB" w14:paraId="185A0736" w14:textId="77777777" w:rsidTr="00ED6009">
        <w:tc>
          <w:tcPr>
            <w:tcW w:w="9779" w:type="dxa"/>
            <w:shd w:val="clear" w:color="auto" w:fill="D9D9D9" w:themeFill="background1" w:themeFillShade="D9"/>
          </w:tcPr>
          <w:p w14:paraId="7A9262CE" w14:textId="2DEE0EED" w:rsidR="009B7BCF" w:rsidRPr="00715D54" w:rsidRDefault="00F628C3" w:rsidP="00ED6009">
            <w:pPr>
              <w:spacing w:before="120" w:after="120"/>
              <w:jc w:val="both"/>
              <w:rPr>
                <w:rFonts w:eastAsiaTheme="minorEastAsia"/>
                <w:b/>
                <w:bCs/>
                <w:i/>
                <w:sz w:val="20"/>
                <w:szCs w:val="20"/>
                <w:lang w:eastAsia="zh-CN"/>
              </w:rPr>
            </w:pPr>
            <w:r>
              <w:rPr>
                <w:rFonts w:eastAsiaTheme="minorEastAsia"/>
                <w:b/>
                <w:bCs/>
                <w:i/>
                <w:sz w:val="20"/>
                <w:szCs w:val="20"/>
                <w:lang w:eastAsia="zh-CN"/>
              </w:rPr>
              <w:t>What recommendations can be</w:t>
            </w:r>
            <w:r w:rsidR="009624E7" w:rsidRPr="00715D54">
              <w:rPr>
                <w:rFonts w:eastAsiaTheme="minorEastAsia"/>
                <w:b/>
                <w:bCs/>
                <w:i/>
                <w:sz w:val="20"/>
                <w:szCs w:val="20"/>
                <w:lang w:eastAsia="zh-CN"/>
              </w:rPr>
              <w:t xml:space="preserve"> draw</w:t>
            </w:r>
            <w:r>
              <w:rPr>
                <w:rFonts w:eastAsiaTheme="minorEastAsia"/>
                <w:b/>
                <w:bCs/>
                <w:i/>
                <w:sz w:val="20"/>
                <w:szCs w:val="20"/>
                <w:lang w:eastAsia="zh-CN"/>
              </w:rPr>
              <w:t>n</w:t>
            </w:r>
            <w:r w:rsidR="009624E7" w:rsidRPr="00715D54">
              <w:rPr>
                <w:rFonts w:eastAsiaTheme="minorEastAsia"/>
                <w:b/>
                <w:bCs/>
                <w:i/>
                <w:sz w:val="20"/>
                <w:szCs w:val="20"/>
                <w:lang w:eastAsia="zh-CN"/>
              </w:rPr>
              <w:t xml:space="preserve"> for similar interventions (for the partner financial institution</w:t>
            </w:r>
            <w:r>
              <w:rPr>
                <w:rFonts w:eastAsiaTheme="minorEastAsia"/>
                <w:b/>
                <w:bCs/>
                <w:i/>
                <w:sz w:val="20"/>
                <w:szCs w:val="20"/>
                <w:lang w:eastAsia="zh-CN"/>
              </w:rPr>
              <w:t>(s)</w:t>
            </w:r>
            <w:r w:rsidR="009624E7" w:rsidRPr="00715D54">
              <w:rPr>
                <w:rFonts w:eastAsiaTheme="minorEastAsia"/>
                <w:b/>
                <w:bCs/>
                <w:i/>
                <w:sz w:val="20"/>
                <w:szCs w:val="20"/>
                <w:lang w:eastAsia="zh-CN"/>
              </w:rPr>
              <w:t xml:space="preserve"> and/or for SCBF)?</w:t>
            </w:r>
            <w:r w:rsidR="00616C08">
              <w:rPr>
                <w:rFonts w:eastAsiaTheme="minorEastAsia"/>
                <w:b/>
                <w:bCs/>
                <w:i/>
                <w:sz w:val="20"/>
                <w:szCs w:val="20"/>
                <w:lang w:eastAsia="zh-CN"/>
              </w:rPr>
              <w:t xml:space="preserve"> </w:t>
            </w:r>
            <w:r w:rsidR="00616C08" w:rsidRPr="00616C08">
              <w:rPr>
                <w:rFonts w:eastAsiaTheme="minorEastAsia"/>
                <w:bCs/>
                <w:i/>
                <w:sz w:val="20"/>
                <w:szCs w:val="20"/>
                <w:lang w:eastAsia="zh-CN"/>
              </w:rPr>
              <w:t>(max. 20 lines / 0.5 page)</w:t>
            </w:r>
          </w:p>
          <w:p w14:paraId="5AFCA752" w14:textId="42F13C52" w:rsidR="00043863" w:rsidRPr="00715D54" w:rsidRDefault="00043863" w:rsidP="004E13C8">
            <w:pPr>
              <w:pStyle w:val="ListParagraph"/>
              <w:numPr>
                <w:ilvl w:val="0"/>
                <w:numId w:val="42"/>
              </w:numPr>
              <w:spacing w:before="120" w:after="120"/>
              <w:jc w:val="both"/>
              <w:rPr>
                <w:rFonts w:eastAsiaTheme="minorEastAsia"/>
                <w:bCs/>
                <w:i/>
                <w:sz w:val="20"/>
                <w:szCs w:val="20"/>
                <w:lang w:eastAsia="zh-CN"/>
              </w:rPr>
            </w:pPr>
            <w:r w:rsidRPr="00715D54">
              <w:rPr>
                <w:rFonts w:eastAsiaTheme="minorEastAsia"/>
                <w:bCs/>
                <w:i/>
                <w:sz w:val="20"/>
                <w:szCs w:val="20"/>
                <w:lang w:eastAsia="zh-CN"/>
              </w:rPr>
              <w:t>What are critical success factors?</w:t>
            </w:r>
          </w:p>
          <w:p w14:paraId="3BA3DF38" w14:textId="77777777" w:rsidR="00043863" w:rsidRPr="00715D54" w:rsidRDefault="00043863" w:rsidP="004E13C8">
            <w:pPr>
              <w:pStyle w:val="ListParagraph"/>
              <w:numPr>
                <w:ilvl w:val="0"/>
                <w:numId w:val="42"/>
              </w:numPr>
              <w:spacing w:before="120" w:after="120"/>
              <w:jc w:val="both"/>
              <w:rPr>
                <w:rFonts w:eastAsiaTheme="minorEastAsia"/>
                <w:bCs/>
                <w:i/>
                <w:sz w:val="20"/>
                <w:szCs w:val="20"/>
                <w:lang w:eastAsia="zh-CN"/>
              </w:rPr>
            </w:pPr>
            <w:r w:rsidRPr="00715D54">
              <w:rPr>
                <w:rFonts w:eastAsiaTheme="minorEastAsia"/>
                <w:bCs/>
                <w:i/>
                <w:sz w:val="20"/>
                <w:szCs w:val="20"/>
                <w:lang w:eastAsia="zh-CN"/>
              </w:rPr>
              <w:t>What should be avoided?</w:t>
            </w:r>
          </w:p>
          <w:p w14:paraId="2637F0CE" w14:textId="77777777" w:rsidR="00AC57D8" w:rsidRPr="00715D54" w:rsidRDefault="00043863" w:rsidP="00ED6009">
            <w:pPr>
              <w:pStyle w:val="ListParagraph"/>
              <w:numPr>
                <w:ilvl w:val="0"/>
                <w:numId w:val="42"/>
              </w:numPr>
              <w:spacing w:before="120" w:after="120"/>
              <w:jc w:val="both"/>
              <w:rPr>
                <w:rFonts w:eastAsiaTheme="minorEastAsia"/>
                <w:bCs/>
                <w:i/>
                <w:sz w:val="20"/>
                <w:szCs w:val="20"/>
                <w:lang w:eastAsia="zh-CN"/>
              </w:rPr>
            </w:pPr>
            <w:r w:rsidRPr="00715D54">
              <w:rPr>
                <w:rFonts w:eastAsiaTheme="minorEastAsia"/>
                <w:bCs/>
                <w:i/>
                <w:sz w:val="20"/>
                <w:szCs w:val="20"/>
                <w:lang w:eastAsia="zh-CN"/>
              </w:rPr>
              <w:t>Which business</w:t>
            </w:r>
            <w:r w:rsidR="004E13C8" w:rsidRPr="00715D54">
              <w:rPr>
                <w:rFonts w:eastAsiaTheme="minorEastAsia"/>
                <w:bCs/>
                <w:i/>
                <w:sz w:val="20"/>
                <w:szCs w:val="20"/>
                <w:lang w:eastAsia="zh-CN"/>
              </w:rPr>
              <w:t xml:space="preserve"> </w:t>
            </w:r>
            <w:r w:rsidRPr="00715D54">
              <w:rPr>
                <w:rFonts w:eastAsiaTheme="minorEastAsia"/>
                <w:bCs/>
                <w:i/>
                <w:sz w:val="20"/>
                <w:szCs w:val="20"/>
                <w:lang w:eastAsia="zh-CN"/>
              </w:rPr>
              <w:t>model(s) may work for a continuous offer of FE?</w:t>
            </w:r>
          </w:p>
          <w:p w14:paraId="3B827F4A" w14:textId="4B1DC4EF" w:rsidR="009624E7" w:rsidRPr="00AC57D8" w:rsidRDefault="009624E7" w:rsidP="00ED6009">
            <w:pPr>
              <w:pStyle w:val="ListParagraph"/>
              <w:numPr>
                <w:ilvl w:val="0"/>
                <w:numId w:val="42"/>
              </w:numPr>
              <w:spacing w:before="120" w:after="120"/>
              <w:jc w:val="both"/>
              <w:rPr>
                <w:rFonts w:eastAsiaTheme="minorEastAsia"/>
                <w:bCs/>
                <w:sz w:val="20"/>
                <w:szCs w:val="20"/>
                <w:lang w:eastAsia="zh-CN"/>
              </w:rPr>
            </w:pPr>
            <w:r w:rsidRPr="00715D54">
              <w:rPr>
                <w:rFonts w:eastAsiaTheme="minorEastAsia"/>
                <w:bCs/>
                <w:i/>
                <w:sz w:val="20"/>
                <w:szCs w:val="20"/>
                <w:lang w:eastAsia="zh-CN"/>
              </w:rPr>
              <w:t xml:space="preserve">If the intervention was to be implemented again, what should change? Stay the same? How could the intervention run more smoothly? </w:t>
            </w:r>
            <w:r w:rsidR="00C73482" w:rsidRPr="00715D54">
              <w:rPr>
                <w:rFonts w:eastAsiaTheme="minorEastAsia"/>
                <w:bCs/>
                <w:i/>
                <w:sz w:val="20"/>
                <w:szCs w:val="20"/>
                <w:lang w:eastAsia="zh-CN"/>
              </w:rPr>
              <w:t>Which activities</w:t>
            </w:r>
            <w:r w:rsidRPr="00715D54">
              <w:rPr>
                <w:rFonts w:eastAsiaTheme="minorEastAsia"/>
                <w:bCs/>
                <w:i/>
                <w:sz w:val="20"/>
                <w:szCs w:val="20"/>
                <w:lang w:eastAsia="zh-CN"/>
              </w:rPr>
              <w:t xml:space="preserve"> should be avoided / repeated / refined?</w:t>
            </w:r>
            <w:r w:rsidRPr="00AC57D8">
              <w:rPr>
                <w:rFonts w:eastAsiaTheme="minorEastAsia"/>
                <w:bCs/>
                <w:sz w:val="20"/>
                <w:szCs w:val="20"/>
                <w:lang w:eastAsia="zh-CN"/>
              </w:rPr>
              <w:t xml:space="preserve"> </w:t>
            </w:r>
          </w:p>
        </w:tc>
      </w:tr>
    </w:tbl>
    <w:p w14:paraId="0EEA1FF3" w14:textId="77777777" w:rsidR="00FA6DC1" w:rsidRDefault="00FA6DC1" w:rsidP="00FA6DC1">
      <w:pPr>
        <w:spacing w:before="240" w:after="120"/>
        <w:jc w:val="both"/>
        <w:rPr>
          <w:b/>
          <w:bCs/>
          <w:sz w:val="20"/>
          <w:szCs w:val="20"/>
        </w:rPr>
      </w:pPr>
    </w:p>
    <w:p w14:paraId="46D856F0" w14:textId="00D09745" w:rsidR="00FA6DC1" w:rsidRDefault="00FA6DC1" w:rsidP="00FA6DC1">
      <w:pPr>
        <w:spacing w:before="240" w:after="120"/>
        <w:ind w:left="425"/>
        <w:jc w:val="center"/>
        <w:rPr>
          <w:b/>
          <w:bCs/>
          <w:sz w:val="20"/>
          <w:szCs w:val="20"/>
        </w:rPr>
      </w:pPr>
      <w:r>
        <w:rPr>
          <w:b/>
          <w:bCs/>
          <w:sz w:val="20"/>
          <w:szCs w:val="20"/>
        </w:rPr>
        <w:t>-----------------------------------------------------------------------</w:t>
      </w:r>
    </w:p>
    <w:p w14:paraId="3A80BBB4" w14:textId="5DF0465D" w:rsidR="00052E84" w:rsidRPr="00DC00BB" w:rsidRDefault="00052E84" w:rsidP="00052E84">
      <w:pPr>
        <w:spacing w:after="120"/>
        <w:rPr>
          <w:rFonts w:eastAsiaTheme="minorEastAsia"/>
          <w:bCs/>
          <w:sz w:val="20"/>
          <w:szCs w:val="20"/>
          <w:lang w:eastAsia="zh-CN"/>
        </w:rPr>
      </w:pPr>
      <w:r>
        <w:rPr>
          <w:b/>
          <w:bCs/>
          <w:i/>
          <w:sz w:val="20"/>
          <w:szCs w:val="20"/>
          <w:u w:val="single"/>
        </w:rPr>
        <w:t>N</w:t>
      </w:r>
      <w:r w:rsidRPr="00DC00BB">
        <w:rPr>
          <w:b/>
          <w:bCs/>
          <w:i/>
          <w:sz w:val="20"/>
          <w:szCs w:val="20"/>
          <w:u w:val="single"/>
        </w:rPr>
        <w:t>ote</w:t>
      </w:r>
      <w:r w:rsidRPr="00DC00BB">
        <w:rPr>
          <w:bCs/>
          <w:i/>
          <w:sz w:val="20"/>
          <w:szCs w:val="20"/>
        </w:rPr>
        <w:t xml:space="preserve">: Without contrary remarks from your side, we may use the pictures of this report for SCBF publications (e.g. Annual Report). Please </w:t>
      </w:r>
      <w:r>
        <w:rPr>
          <w:bCs/>
          <w:i/>
          <w:sz w:val="20"/>
          <w:szCs w:val="20"/>
        </w:rPr>
        <w:t xml:space="preserve">state caption and credits </w:t>
      </w:r>
      <w:r w:rsidRPr="00DC00BB">
        <w:rPr>
          <w:bCs/>
          <w:i/>
          <w:sz w:val="20"/>
          <w:szCs w:val="20"/>
        </w:rPr>
        <w:t>if needed.</w:t>
      </w:r>
      <w:r>
        <w:rPr>
          <w:bCs/>
          <w:i/>
          <w:sz w:val="20"/>
          <w:szCs w:val="20"/>
        </w:rPr>
        <w:t xml:space="preserve"> Please provide photos at high resolution (ideally JPEG).</w:t>
      </w:r>
    </w:p>
    <w:sectPr w:rsidR="00052E84" w:rsidRPr="00DC00BB" w:rsidSect="00BD601E">
      <w:headerReference w:type="even" r:id="rId8"/>
      <w:headerReference w:type="default" r:id="rId9"/>
      <w:footerReference w:type="even" r:id="rId10"/>
      <w:footerReference w:type="default" r:id="rId11"/>
      <w:headerReference w:type="first" r:id="rId12"/>
      <w:footerReference w:type="first" r:id="rId13"/>
      <w:pgSz w:w="11907" w:h="16840" w:code="9"/>
      <w:pgMar w:top="1957" w:right="1134" w:bottom="851" w:left="1134" w:header="709" w:footer="4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2CF0D" w14:textId="77777777" w:rsidR="00EE23B6" w:rsidRDefault="00EE23B6">
      <w:r>
        <w:separator/>
      </w:r>
    </w:p>
  </w:endnote>
  <w:endnote w:type="continuationSeparator" w:id="0">
    <w:p w14:paraId="2045BC42" w14:textId="77777777" w:rsidR="00EE23B6" w:rsidRDefault="00EE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EE9DE" w14:textId="77777777" w:rsidR="00DD4534" w:rsidRDefault="00DD4534" w:rsidP="001C63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120963" w14:textId="77777777" w:rsidR="00DD4534" w:rsidRDefault="00DD4534" w:rsidP="001C63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0AAB6" w14:textId="2AE6BA9C" w:rsidR="00DD4534" w:rsidRPr="008875CB" w:rsidRDefault="00DD4534" w:rsidP="00BD601E">
    <w:pPr>
      <w:pStyle w:val="Footer"/>
      <w:tabs>
        <w:tab w:val="clear" w:pos="4536"/>
        <w:tab w:val="clear" w:pos="9072"/>
        <w:tab w:val="center" w:pos="4820"/>
        <w:tab w:val="left" w:pos="7797"/>
      </w:tabs>
      <w:ind w:right="360"/>
      <w:rPr>
        <w:color w:val="808080" w:themeColor="background1" w:themeShade="80"/>
        <w:sz w:val="16"/>
        <w:szCs w:val="16"/>
      </w:rPr>
    </w:pPr>
    <w:r w:rsidRPr="008875CB">
      <w:rPr>
        <w:b/>
        <w:color w:val="808080" w:themeColor="background1" w:themeShade="80"/>
        <w:sz w:val="16"/>
        <w:szCs w:val="16"/>
      </w:rPr>
      <w:t>Swiss Capacity Building Facility</w:t>
    </w:r>
    <w:r w:rsidRPr="008875CB">
      <w:rPr>
        <w:color w:val="808080" w:themeColor="background1" w:themeShade="80"/>
        <w:sz w:val="16"/>
        <w:szCs w:val="16"/>
      </w:rPr>
      <w:tab/>
      <w:t xml:space="preserve">www.scbf.ch </w:t>
    </w:r>
    <w:r w:rsidRPr="008875CB">
      <w:rPr>
        <w:color w:val="808080" w:themeColor="background1" w:themeShade="80"/>
        <w:sz w:val="16"/>
        <w:szCs w:val="16"/>
      </w:rPr>
      <w:tab/>
      <w:t>E-Mail: info@scbf.ch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58024" w14:textId="2D4F52B0" w:rsidR="008875CB" w:rsidRDefault="008875CB" w:rsidP="008875CB">
    <w:pPr>
      <w:pStyle w:val="Footer"/>
      <w:tabs>
        <w:tab w:val="clear" w:pos="4536"/>
        <w:tab w:val="clear" w:pos="9072"/>
        <w:tab w:val="center" w:pos="4820"/>
        <w:tab w:val="left" w:pos="7797"/>
      </w:tabs>
      <w:ind w:right="360"/>
      <w:rPr>
        <w:color w:val="808080" w:themeColor="background1" w:themeShade="80"/>
        <w:sz w:val="16"/>
        <w:szCs w:val="16"/>
      </w:rPr>
    </w:pPr>
    <w:r w:rsidRPr="008875CB">
      <w:rPr>
        <w:b/>
        <w:color w:val="808080" w:themeColor="background1" w:themeShade="80"/>
        <w:sz w:val="16"/>
        <w:szCs w:val="16"/>
      </w:rPr>
      <w:t>Swiss Capacity Building Facility</w:t>
    </w:r>
    <w:r w:rsidRPr="008875CB">
      <w:rPr>
        <w:color w:val="808080" w:themeColor="background1" w:themeShade="80"/>
        <w:sz w:val="16"/>
        <w:szCs w:val="16"/>
      </w:rPr>
      <w:tab/>
      <w:t xml:space="preserve">www.scbf.ch </w:t>
    </w:r>
    <w:r w:rsidRPr="008875CB">
      <w:rPr>
        <w:color w:val="808080" w:themeColor="background1" w:themeShade="80"/>
        <w:sz w:val="16"/>
        <w:szCs w:val="16"/>
      </w:rPr>
      <w:tab/>
      <w:t>E-Mail: info@scbf.ch</w:t>
    </w:r>
  </w:p>
  <w:p w14:paraId="4674E1BC" w14:textId="66BF0092" w:rsidR="00194114" w:rsidRPr="00194114" w:rsidRDefault="00194114" w:rsidP="00194114">
    <w:pPr>
      <w:pStyle w:val="Footer"/>
      <w:tabs>
        <w:tab w:val="clear" w:pos="4536"/>
        <w:tab w:val="clear" w:pos="9072"/>
        <w:tab w:val="center" w:pos="4820"/>
        <w:tab w:val="left" w:pos="7797"/>
      </w:tabs>
      <w:ind w:right="360"/>
      <w:jc w:val="right"/>
      <w:rPr>
        <w:i/>
        <w:color w:val="808080" w:themeColor="background1" w:themeShade="80"/>
        <w:sz w:val="16"/>
        <w:szCs w:val="16"/>
      </w:rPr>
    </w:pPr>
    <w:r w:rsidRPr="00194114">
      <w:rPr>
        <w:i/>
        <w:color w:val="808080" w:themeColor="background1" w:themeShade="80"/>
        <w:sz w:val="16"/>
        <w:szCs w:val="16"/>
      </w:rPr>
      <w:t>Last updated 08/2016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346F0" w14:textId="77777777" w:rsidR="00EE23B6" w:rsidRDefault="00EE23B6">
      <w:r>
        <w:separator/>
      </w:r>
    </w:p>
  </w:footnote>
  <w:footnote w:type="continuationSeparator" w:id="0">
    <w:p w14:paraId="5AE6140A" w14:textId="77777777" w:rsidR="00EE23B6" w:rsidRDefault="00EE2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94E38" w14:textId="77777777" w:rsidR="00DD4534" w:rsidRDefault="00DD4534" w:rsidP="001C63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FB4F99" w14:textId="77777777" w:rsidR="00DD4534" w:rsidRDefault="00DD4534" w:rsidP="001C63B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A5F36" w14:textId="158B41BA" w:rsidR="00DD4534" w:rsidRDefault="00DD4534" w:rsidP="001C63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1C6B">
      <w:rPr>
        <w:rStyle w:val="PageNumber"/>
        <w:noProof/>
      </w:rPr>
      <w:t>3</w:t>
    </w:r>
    <w:r>
      <w:rPr>
        <w:rStyle w:val="PageNumber"/>
      </w:rPr>
      <w:fldChar w:fldCharType="end"/>
    </w:r>
  </w:p>
  <w:p w14:paraId="036DE686" w14:textId="31246210" w:rsidR="00DD4534" w:rsidRDefault="00DD4534" w:rsidP="001C63B9">
    <w:pPr>
      <w:pStyle w:val="Header"/>
      <w:ind w:right="360"/>
    </w:pPr>
    <w:r w:rsidRPr="001368A3">
      <w:rPr>
        <w:rFonts w:cs="Arial"/>
        <w:noProof/>
        <w:lang w:eastAsia="en-GB"/>
      </w:rPr>
      <w:drawing>
        <wp:anchor distT="0" distB="0" distL="114300" distR="114300" simplePos="0" relativeHeight="251659264" behindDoc="1" locked="0" layoutInCell="1" allowOverlap="1" wp14:anchorId="5BD2DD06" wp14:editId="256D6AE7">
          <wp:simplePos x="0" y="0"/>
          <wp:positionH relativeFrom="page">
            <wp:posOffset>746760</wp:posOffset>
          </wp:positionH>
          <wp:positionV relativeFrom="page">
            <wp:posOffset>441960</wp:posOffset>
          </wp:positionV>
          <wp:extent cx="1081376" cy="270344"/>
          <wp:effectExtent l="0" t="0" r="508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081376" cy="270344"/>
                  </a:xfrm>
                  <a:prstGeom prst="rect">
                    <a:avLst/>
                  </a:prstGeom>
                  <a:noFill/>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42814" w14:textId="44EAE224" w:rsidR="00DD4534" w:rsidRDefault="00E0795D">
    <w:pPr>
      <w:pStyle w:val="Header"/>
    </w:pPr>
    <w:r>
      <w:rPr>
        <w:noProof/>
      </w:rPr>
      <w:drawing>
        <wp:inline distT="0" distB="0" distL="0" distR="0" wp14:anchorId="01F26369" wp14:editId="2C400ABC">
          <wp:extent cx="3787140" cy="45929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ig_20200520.png"/>
                  <pic:cNvPicPr/>
                </pic:nvPicPr>
                <pic:blipFill>
                  <a:blip r:embed="rId1"/>
                  <a:stretch>
                    <a:fillRect/>
                  </a:stretch>
                </pic:blipFill>
                <pic:spPr>
                  <a:xfrm>
                    <a:off x="0" y="0"/>
                    <a:ext cx="3848776" cy="466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02425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F0175"/>
    <w:multiLevelType w:val="hybridMultilevel"/>
    <w:tmpl w:val="0A4ED5E8"/>
    <w:lvl w:ilvl="0" w:tplc="0809000D">
      <w:start w:val="1"/>
      <w:numFmt w:val="bullet"/>
      <w:lvlText w:val=""/>
      <w:lvlJc w:val="left"/>
      <w:pPr>
        <w:ind w:left="394" w:hanging="360"/>
      </w:pPr>
      <w:rPr>
        <w:rFonts w:ascii="Wingdings" w:hAnsi="Wingding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 w15:restartNumberingAfterBreak="0">
    <w:nsid w:val="04CE068D"/>
    <w:multiLevelType w:val="hybridMultilevel"/>
    <w:tmpl w:val="DA4C35D0"/>
    <w:lvl w:ilvl="0" w:tplc="04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3"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4" w15:restartNumberingAfterBreak="0">
    <w:nsid w:val="0715678C"/>
    <w:multiLevelType w:val="hybridMultilevel"/>
    <w:tmpl w:val="472260A4"/>
    <w:lvl w:ilvl="0" w:tplc="04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5" w15:restartNumberingAfterBreak="0">
    <w:nsid w:val="0A2E382A"/>
    <w:multiLevelType w:val="hybridMultilevel"/>
    <w:tmpl w:val="E24C0ABA"/>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0B6A073E"/>
    <w:multiLevelType w:val="hybridMultilevel"/>
    <w:tmpl w:val="EEEC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F776F"/>
    <w:multiLevelType w:val="hybridMultilevel"/>
    <w:tmpl w:val="34946D8A"/>
    <w:lvl w:ilvl="0" w:tplc="83F00702">
      <w:start w:val="4"/>
      <w:numFmt w:val="bullet"/>
      <w:lvlText w:val=""/>
      <w:lvlJc w:val="left"/>
      <w:pPr>
        <w:ind w:left="720" w:hanging="360"/>
      </w:pPr>
      <w:rPr>
        <w:rFonts w:ascii="Symbol" w:eastAsia="MS Mincho"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E005A7"/>
    <w:multiLevelType w:val="hybridMultilevel"/>
    <w:tmpl w:val="CB728D9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121E4477"/>
    <w:multiLevelType w:val="hybridMultilevel"/>
    <w:tmpl w:val="D208206A"/>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1"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12" w15:restartNumberingAfterBreak="0">
    <w:nsid w:val="1FC334F5"/>
    <w:multiLevelType w:val="hybridMultilevel"/>
    <w:tmpl w:val="AD226D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6D3236"/>
    <w:multiLevelType w:val="hybridMultilevel"/>
    <w:tmpl w:val="0D4A170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D335C5"/>
    <w:multiLevelType w:val="hybridMultilevel"/>
    <w:tmpl w:val="0A828B4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5" w15:restartNumberingAfterBreak="0">
    <w:nsid w:val="2848157D"/>
    <w:multiLevelType w:val="hybridMultilevel"/>
    <w:tmpl w:val="3A6A82DC"/>
    <w:lvl w:ilvl="0" w:tplc="52481C68">
      <w:numFmt w:val="bullet"/>
      <w:lvlText w:val="-"/>
      <w:lvlJc w:val="left"/>
      <w:pPr>
        <w:ind w:left="720" w:hanging="360"/>
      </w:pPr>
      <w:rPr>
        <w:rFonts w:ascii="Arial" w:eastAsia="MS Mincho" w:hAnsi="Arial"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313352"/>
    <w:multiLevelType w:val="multilevel"/>
    <w:tmpl w:val="46E64DC2"/>
    <w:lvl w:ilvl="0">
      <w:start w:val="1"/>
      <w:numFmt w:val="decimal"/>
      <w:lvlText w:val="%1."/>
      <w:lvlJc w:val="left"/>
      <w:pPr>
        <w:ind w:left="360" w:hanging="360"/>
      </w:pPr>
    </w:lvl>
    <w:lvl w:ilvl="1">
      <w:start w:val="1"/>
      <w:numFmt w:val="decimal"/>
      <w:lvlText w:val="3.%2."/>
      <w:lvlJc w:val="left"/>
      <w:pPr>
        <w:ind w:left="792" w:hanging="432"/>
      </w:pPr>
      <w:rPr>
        <w:rFonts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E46A62"/>
    <w:multiLevelType w:val="multilevel"/>
    <w:tmpl w:val="183C27B2"/>
    <w:lvl w:ilvl="0">
      <w:start w:val="1"/>
      <w:numFmt w:val="decimal"/>
      <w:lvlText w:val="%1."/>
      <w:lvlJc w:val="left"/>
      <w:pPr>
        <w:ind w:left="380" w:hanging="380"/>
      </w:pPr>
      <w:rPr>
        <w:rFonts w:hint="default"/>
        <w:b/>
        <w:color w:val="auto"/>
      </w:rPr>
    </w:lvl>
    <w:lvl w:ilvl="1">
      <w:start w:val="1"/>
      <w:numFmt w:val="decimal"/>
      <w:lvlText w:val="%1.%2."/>
      <w:lvlJc w:val="left"/>
      <w:pPr>
        <w:ind w:left="380" w:hanging="3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15:restartNumberingAfterBreak="0">
    <w:nsid w:val="33074CEA"/>
    <w:multiLevelType w:val="hybridMultilevel"/>
    <w:tmpl w:val="277E96EA"/>
    <w:lvl w:ilvl="0" w:tplc="C5C004F8">
      <w:numFmt w:val="bullet"/>
      <w:lvlText w:val="-"/>
      <w:lvlJc w:val="left"/>
      <w:pPr>
        <w:ind w:left="720" w:hanging="360"/>
      </w:pPr>
      <w:rPr>
        <w:rFonts w:ascii="Arial" w:eastAsia="MS Mincho" w:hAnsi="Arial" w:cs="Times New Roman" w:hint="default"/>
        <w:sz w:val="16"/>
        <w:szCs w:val="16"/>
      </w:rPr>
    </w:lvl>
    <w:lvl w:ilvl="1" w:tplc="0F743DC8">
      <w:start w:val="1"/>
      <w:numFmt w:val="bullet"/>
      <w:lvlText w:val="o"/>
      <w:lvlJc w:val="left"/>
      <w:pPr>
        <w:ind w:left="1440" w:hanging="360"/>
      </w:pPr>
      <w:rPr>
        <w:rFonts w:ascii="Courier New" w:hAnsi="Courier New" w:hint="default"/>
        <w:sz w:val="16"/>
        <w:szCs w:val="16"/>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3091EB7"/>
    <w:multiLevelType w:val="hybridMultilevel"/>
    <w:tmpl w:val="0F1C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0F40EF"/>
    <w:multiLevelType w:val="hybridMultilevel"/>
    <w:tmpl w:val="90F215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3017E6"/>
    <w:multiLevelType w:val="hybridMultilevel"/>
    <w:tmpl w:val="257C51C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2" w15:restartNumberingAfterBreak="0">
    <w:nsid w:val="3B7D7748"/>
    <w:multiLevelType w:val="hybridMultilevel"/>
    <w:tmpl w:val="B42A5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8E568D"/>
    <w:multiLevelType w:val="hybridMultilevel"/>
    <w:tmpl w:val="724EA2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F3E633F"/>
    <w:multiLevelType w:val="hybridMultilevel"/>
    <w:tmpl w:val="84C87BE6"/>
    <w:lvl w:ilvl="0" w:tplc="A120E888">
      <w:numFmt w:val="bullet"/>
      <w:lvlText w:val="-"/>
      <w:lvlJc w:val="left"/>
      <w:pPr>
        <w:ind w:left="1440" w:hanging="360"/>
      </w:pPr>
      <w:rPr>
        <w:rFonts w:ascii="Arial" w:eastAsia="MS Mincho" w:hAnsi="Arial" w:cs="Times New Roman" w:hint="default"/>
        <w:b/>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4DA5668A"/>
    <w:multiLevelType w:val="hybridMultilevel"/>
    <w:tmpl w:val="1B26CAF0"/>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6" w15:restartNumberingAfterBreak="0">
    <w:nsid w:val="51D64848"/>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7" w15:restartNumberingAfterBreak="0">
    <w:nsid w:val="55F96FCC"/>
    <w:multiLevelType w:val="hybridMultilevel"/>
    <w:tmpl w:val="A8D43BC6"/>
    <w:lvl w:ilvl="0" w:tplc="0807000F">
      <w:start w:val="1"/>
      <w:numFmt w:val="decimal"/>
      <w:lvlText w:val="%1."/>
      <w:lvlJc w:val="left"/>
      <w:pPr>
        <w:tabs>
          <w:tab w:val="num" w:pos="360"/>
        </w:tabs>
        <w:ind w:left="360" w:hanging="360"/>
      </w:pPr>
      <w:rPr>
        <w:rFonts w:cs="Times New Roman" w:hint="default"/>
      </w:rPr>
    </w:lvl>
    <w:lvl w:ilvl="1" w:tplc="08070019">
      <w:start w:val="1"/>
      <w:numFmt w:val="lowerLetter"/>
      <w:lvlText w:val="%2."/>
      <w:lvlJc w:val="left"/>
      <w:pPr>
        <w:ind w:left="1080" w:hanging="360"/>
      </w:pPr>
      <w:rPr>
        <w:rFonts w:cs="Times New Roman"/>
      </w:rPr>
    </w:lvl>
    <w:lvl w:ilvl="2" w:tplc="0807001B" w:tentative="1">
      <w:start w:val="1"/>
      <w:numFmt w:val="lowerRoman"/>
      <w:lvlText w:val="%3."/>
      <w:lvlJc w:val="right"/>
      <w:pPr>
        <w:ind w:left="1800" w:hanging="180"/>
      </w:pPr>
      <w:rPr>
        <w:rFonts w:cs="Times New Roman"/>
      </w:rPr>
    </w:lvl>
    <w:lvl w:ilvl="3" w:tplc="0807000F" w:tentative="1">
      <w:start w:val="1"/>
      <w:numFmt w:val="decimal"/>
      <w:lvlText w:val="%4."/>
      <w:lvlJc w:val="left"/>
      <w:pPr>
        <w:ind w:left="2520" w:hanging="360"/>
      </w:pPr>
      <w:rPr>
        <w:rFonts w:cs="Times New Roman"/>
      </w:rPr>
    </w:lvl>
    <w:lvl w:ilvl="4" w:tplc="08070019" w:tentative="1">
      <w:start w:val="1"/>
      <w:numFmt w:val="lowerLetter"/>
      <w:lvlText w:val="%5."/>
      <w:lvlJc w:val="left"/>
      <w:pPr>
        <w:ind w:left="3240" w:hanging="360"/>
      </w:pPr>
      <w:rPr>
        <w:rFonts w:cs="Times New Roman"/>
      </w:rPr>
    </w:lvl>
    <w:lvl w:ilvl="5" w:tplc="0807001B" w:tentative="1">
      <w:start w:val="1"/>
      <w:numFmt w:val="lowerRoman"/>
      <w:lvlText w:val="%6."/>
      <w:lvlJc w:val="right"/>
      <w:pPr>
        <w:ind w:left="3960" w:hanging="180"/>
      </w:pPr>
      <w:rPr>
        <w:rFonts w:cs="Times New Roman"/>
      </w:rPr>
    </w:lvl>
    <w:lvl w:ilvl="6" w:tplc="0807000F" w:tentative="1">
      <w:start w:val="1"/>
      <w:numFmt w:val="decimal"/>
      <w:lvlText w:val="%7."/>
      <w:lvlJc w:val="left"/>
      <w:pPr>
        <w:ind w:left="4680" w:hanging="360"/>
      </w:pPr>
      <w:rPr>
        <w:rFonts w:cs="Times New Roman"/>
      </w:rPr>
    </w:lvl>
    <w:lvl w:ilvl="7" w:tplc="08070019" w:tentative="1">
      <w:start w:val="1"/>
      <w:numFmt w:val="lowerLetter"/>
      <w:lvlText w:val="%8."/>
      <w:lvlJc w:val="left"/>
      <w:pPr>
        <w:ind w:left="5400" w:hanging="360"/>
      </w:pPr>
      <w:rPr>
        <w:rFonts w:cs="Times New Roman"/>
      </w:rPr>
    </w:lvl>
    <w:lvl w:ilvl="8" w:tplc="0807001B" w:tentative="1">
      <w:start w:val="1"/>
      <w:numFmt w:val="lowerRoman"/>
      <w:lvlText w:val="%9."/>
      <w:lvlJc w:val="right"/>
      <w:pPr>
        <w:ind w:left="6120" w:hanging="180"/>
      </w:pPr>
      <w:rPr>
        <w:rFonts w:cs="Times New Roman"/>
      </w:rPr>
    </w:lvl>
  </w:abstractNum>
  <w:abstractNum w:abstractNumId="28" w15:restartNumberingAfterBreak="0">
    <w:nsid w:val="58962F61"/>
    <w:multiLevelType w:val="hybridMultilevel"/>
    <w:tmpl w:val="471082C0"/>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5AEF3E1F"/>
    <w:multiLevelType w:val="hybridMultilevel"/>
    <w:tmpl w:val="BEA07B04"/>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0" w15:restartNumberingAfterBreak="0">
    <w:nsid w:val="5BFD50D9"/>
    <w:multiLevelType w:val="hybridMultilevel"/>
    <w:tmpl w:val="ACA6FF48"/>
    <w:lvl w:ilvl="0" w:tplc="C5C004F8">
      <w:numFmt w:val="bullet"/>
      <w:lvlText w:val="-"/>
      <w:lvlJc w:val="left"/>
      <w:pPr>
        <w:ind w:left="780" w:hanging="360"/>
      </w:pPr>
      <w:rPr>
        <w:rFonts w:ascii="Arial" w:eastAsia="MS Mincho" w:hAnsi="Arial" w:cs="Times New Roman" w:hint="default"/>
        <w:sz w:val="16"/>
        <w:szCs w:val="16"/>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6137447B"/>
    <w:multiLevelType w:val="hybridMultilevel"/>
    <w:tmpl w:val="8570AC9C"/>
    <w:lvl w:ilvl="0" w:tplc="40DA5342">
      <w:start w:val="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1D906B4"/>
    <w:multiLevelType w:val="hybridMultilevel"/>
    <w:tmpl w:val="CB2608D2"/>
    <w:lvl w:ilvl="0" w:tplc="0809000D">
      <w:start w:val="1"/>
      <w:numFmt w:val="bullet"/>
      <w:lvlText w:val=""/>
      <w:lvlJc w:val="left"/>
      <w:pPr>
        <w:ind w:left="394" w:hanging="360"/>
      </w:pPr>
      <w:rPr>
        <w:rFonts w:ascii="Wingdings" w:hAnsi="Wingding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3" w15:restartNumberingAfterBreak="0">
    <w:nsid w:val="627A34E4"/>
    <w:multiLevelType w:val="hybridMultilevel"/>
    <w:tmpl w:val="69AA195C"/>
    <w:lvl w:ilvl="0" w:tplc="DD84D094">
      <w:start w:val="1"/>
      <w:numFmt w:val="decimal"/>
      <w:lvlText w:val="%1)"/>
      <w:lvlJc w:val="left"/>
      <w:pPr>
        <w:ind w:left="394" w:hanging="360"/>
      </w:pPr>
      <w:rPr>
        <w:rFonts w:hint="default"/>
        <w:b/>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4" w15:restartNumberingAfterBreak="0">
    <w:nsid w:val="62A52FB8"/>
    <w:multiLevelType w:val="hybridMultilevel"/>
    <w:tmpl w:val="CF34BC7E"/>
    <w:lvl w:ilvl="0" w:tplc="24AA1B1E">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A797CCB"/>
    <w:multiLevelType w:val="hybridMultilevel"/>
    <w:tmpl w:val="B0425116"/>
    <w:lvl w:ilvl="0" w:tplc="C5C004F8">
      <w:numFmt w:val="bullet"/>
      <w:lvlText w:val="-"/>
      <w:lvlJc w:val="left"/>
      <w:pPr>
        <w:ind w:left="720" w:hanging="360"/>
      </w:pPr>
      <w:rPr>
        <w:rFonts w:ascii="Arial" w:eastAsia="MS Mincho" w:hAnsi="Arial" w:cs="Times New Roman" w:hint="default"/>
        <w:sz w:val="16"/>
        <w:szCs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AFE5929"/>
    <w:multiLevelType w:val="hybridMultilevel"/>
    <w:tmpl w:val="A072BE1C"/>
    <w:lvl w:ilvl="0" w:tplc="0809000D">
      <w:start w:val="1"/>
      <w:numFmt w:val="bullet"/>
      <w:lvlText w:val=""/>
      <w:lvlJc w:val="left"/>
      <w:pPr>
        <w:ind w:left="394" w:hanging="360"/>
      </w:pPr>
      <w:rPr>
        <w:rFonts w:ascii="Wingdings" w:hAnsi="Wingding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7"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38" w15:restartNumberingAfterBreak="0">
    <w:nsid w:val="730F5E71"/>
    <w:multiLevelType w:val="hybridMultilevel"/>
    <w:tmpl w:val="7ADA6C00"/>
    <w:lvl w:ilvl="0" w:tplc="BCC46096">
      <w:numFmt w:val="bullet"/>
      <w:lvlText w:val="-"/>
      <w:lvlJc w:val="left"/>
      <w:pPr>
        <w:ind w:left="720" w:hanging="360"/>
      </w:pPr>
      <w:rPr>
        <w:rFonts w:ascii="Arial" w:eastAsia="MS Mincho" w:hAnsi="Arial" w:cs="Times New Roman" w:hint="default"/>
        <w:color w:val="auto"/>
        <w:sz w:val="16"/>
        <w:szCs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6BB3C4B"/>
    <w:multiLevelType w:val="hybridMultilevel"/>
    <w:tmpl w:val="2D128B8C"/>
    <w:lvl w:ilvl="0" w:tplc="A120E888">
      <w:numFmt w:val="bullet"/>
      <w:lvlText w:val="-"/>
      <w:lvlJc w:val="left"/>
      <w:pPr>
        <w:ind w:left="720" w:hanging="360"/>
      </w:pPr>
      <w:rPr>
        <w:rFonts w:ascii="Arial" w:eastAsia="MS Mincho" w:hAnsi="Arial" w:cs="Times New Roman"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C407C71"/>
    <w:multiLevelType w:val="hybridMultilevel"/>
    <w:tmpl w:val="0C101F20"/>
    <w:lvl w:ilvl="0" w:tplc="3266C84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37"/>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7"/>
  </w:num>
  <w:num w:numId="8">
    <w:abstractNumId w:val="40"/>
  </w:num>
  <w:num w:numId="9">
    <w:abstractNumId w:val="34"/>
  </w:num>
  <w:num w:numId="10">
    <w:abstractNumId w:val="26"/>
  </w:num>
  <w:num w:numId="11">
    <w:abstractNumId w:val="16"/>
  </w:num>
  <w:num w:numId="12">
    <w:abstractNumId w:val="36"/>
  </w:num>
  <w:num w:numId="13">
    <w:abstractNumId w:val="21"/>
  </w:num>
  <w:num w:numId="14">
    <w:abstractNumId w:val="1"/>
  </w:num>
  <w:num w:numId="15">
    <w:abstractNumId w:val="14"/>
  </w:num>
  <w:num w:numId="16">
    <w:abstractNumId w:val="33"/>
  </w:num>
  <w:num w:numId="17">
    <w:abstractNumId w:val="32"/>
  </w:num>
  <w:num w:numId="18">
    <w:abstractNumId w:val="29"/>
  </w:num>
  <w:num w:numId="19">
    <w:abstractNumId w:val="13"/>
  </w:num>
  <w:num w:numId="20">
    <w:abstractNumId w:val="6"/>
  </w:num>
  <w:num w:numId="21">
    <w:abstractNumId w:val="22"/>
  </w:num>
  <w:num w:numId="22">
    <w:abstractNumId w:val="2"/>
  </w:num>
  <w:num w:numId="23">
    <w:abstractNumId w:val="4"/>
  </w:num>
  <w:num w:numId="24">
    <w:abstractNumId w:val="19"/>
  </w:num>
  <w:num w:numId="25">
    <w:abstractNumId w:val="23"/>
  </w:num>
  <w:num w:numId="26">
    <w:abstractNumId w:val="18"/>
  </w:num>
  <w:num w:numId="27">
    <w:abstractNumId w:val="15"/>
  </w:num>
  <w:num w:numId="28">
    <w:abstractNumId w:val="17"/>
  </w:num>
  <w:num w:numId="29">
    <w:abstractNumId w:val="38"/>
  </w:num>
  <w:num w:numId="30">
    <w:abstractNumId w:val="31"/>
  </w:num>
  <w:num w:numId="31">
    <w:abstractNumId w:val="7"/>
  </w:num>
  <w:num w:numId="32">
    <w:abstractNumId w:val="12"/>
  </w:num>
  <w:num w:numId="33">
    <w:abstractNumId w:val="39"/>
  </w:num>
  <w:num w:numId="34">
    <w:abstractNumId w:val="35"/>
  </w:num>
  <w:num w:numId="35">
    <w:abstractNumId w:val="25"/>
  </w:num>
  <w:num w:numId="36">
    <w:abstractNumId w:val="20"/>
  </w:num>
  <w:num w:numId="37">
    <w:abstractNumId w:val="9"/>
  </w:num>
  <w:num w:numId="38">
    <w:abstractNumId w:val="5"/>
  </w:num>
  <w:num w:numId="39">
    <w:abstractNumId w:val="8"/>
  </w:num>
  <w:num w:numId="40">
    <w:abstractNumId w:val="28"/>
  </w:num>
  <w:num w:numId="41">
    <w:abstractNumId w:val="24"/>
  </w:num>
  <w:num w:numId="42">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CH"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6" w:nlCheck="1" w:checkStyle="0"/>
  <w:activeWritingStyle w:appName="MSWord" w:lang="es-AR" w:vendorID="64" w:dllVersion="6" w:nlCheck="1" w:checkStyle="1"/>
  <w:activeWritingStyle w:appName="MSWord" w:lang="de-DE" w:vendorID="64" w:dllVersion="6" w:nlCheck="1" w:checkStyle="1"/>
  <w:activeWritingStyle w:appName="MSWord" w:lang="it-CH"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53"/>
    <w:rsid w:val="00003D7D"/>
    <w:rsid w:val="00004E08"/>
    <w:rsid w:val="000069C8"/>
    <w:rsid w:val="00010351"/>
    <w:rsid w:val="000124D8"/>
    <w:rsid w:val="00012A9E"/>
    <w:rsid w:val="00013117"/>
    <w:rsid w:val="0001494A"/>
    <w:rsid w:val="000235B8"/>
    <w:rsid w:val="000243A2"/>
    <w:rsid w:val="000246B6"/>
    <w:rsid w:val="00030138"/>
    <w:rsid w:val="00030144"/>
    <w:rsid w:val="00037703"/>
    <w:rsid w:val="0004177D"/>
    <w:rsid w:val="00043863"/>
    <w:rsid w:val="00046506"/>
    <w:rsid w:val="000468CF"/>
    <w:rsid w:val="000471C3"/>
    <w:rsid w:val="0005186A"/>
    <w:rsid w:val="0005197D"/>
    <w:rsid w:val="00052E84"/>
    <w:rsid w:val="00055EF3"/>
    <w:rsid w:val="000568AB"/>
    <w:rsid w:val="0005719B"/>
    <w:rsid w:val="000579DB"/>
    <w:rsid w:val="00064B14"/>
    <w:rsid w:val="0006583D"/>
    <w:rsid w:val="000663AA"/>
    <w:rsid w:val="00066B8B"/>
    <w:rsid w:val="00073719"/>
    <w:rsid w:val="0007594B"/>
    <w:rsid w:val="00075989"/>
    <w:rsid w:val="00075D97"/>
    <w:rsid w:val="0007728F"/>
    <w:rsid w:val="000830D3"/>
    <w:rsid w:val="00083CEC"/>
    <w:rsid w:val="00092A85"/>
    <w:rsid w:val="00094368"/>
    <w:rsid w:val="000A0FA8"/>
    <w:rsid w:val="000A4B23"/>
    <w:rsid w:val="000A6251"/>
    <w:rsid w:val="000B0048"/>
    <w:rsid w:val="000B0E96"/>
    <w:rsid w:val="000B139A"/>
    <w:rsid w:val="000B29B2"/>
    <w:rsid w:val="000B46A9"/>
    <w:rsid w:val="000B5539"/>
    <w:rsid w:val="000C15CD"/>
    <w:rsid w:val="000C2AE6"/>
    <w:rsid w:val="000C379F"/>
    <w:rsid w:val="000C5200"/>
    <w:rsid w:val="000C569E"/>
    <w:rsid w:val="000C7DCA"/>
    <w:rsid w:val="000D22C6"/>
    <w:rsid w:val="000D3DAD"/>
    <w:rsid w:val="000E19C2"/>
    <w:rsid w:val="000F4496"/>
    <w:rsid w:val="000F5EA3"/>
    <w:rsid w:val="00100612"/>
    <w:rsid w:val="0010293C"/>
    <w:rsid w:val="0010318A"/>
    <w:rsid w:val="001066EC"/>
    <w:rsid w:val="00110E42"/>
    <w:rsid w:val="001141CA"/>
    <w:rsid w:val="00116FDF"/>
    <w:rsid w:val="00125BF4"/>
    <w:rsid w:val="00132895"/>
    <w:rsid w:val="00136234"/>
    <w:rsid w:val="00137B2B"/>
    <w:rsid w:val="00140B86"/>
    <w:rsid w:val="0014327D"/>
    <w:rsid w:val="00147A57"/>
    <w:rsid w:val="001545B6"/>
    <w:rsid w:val="00154D2A"/>
    <w:rsid w:val="00163960"/>
    <w:rsid w:val="001673E6"/>
    <w:rsid w:val="00184E53"/>
    <w:rsid w:val="00185641"/>
    <w:rsid w:val="00186877"/>
    <w:rsid w:val="00187D56"/>
    <w:rsid w:val="0019402F"/>
    <w:rsid w:val="00194114"/>
    <w:rsid w:val="001946D5"/>
    <w:rsid w:val="00197121"/>
    <w:rsid w:val="001A30E7"/>
    <w:rsid w:val="001A7506"/>
    <w:rsid w:val="001B0C89"/>
    <w:rsid w:val="001B260F"/>
    <w:rsid w:val="001B575A"/>
    <w:rsid w:val="001C0AF6"/>
    <w:rsid w:val="001C26E7"/>
    <w:rsid w:val="001C4571"/>
    <w:rsid w:val="001C63B9"/>
    <w:rsid w:val="001C6EF3"/>
    <w:rsid w:val="001D04CF"/>
    <w:rsid w:val="001D665A"/>
    <w:rsid w:val="001E23FF"/>
    <w:rsid w:val="001E2E01"/>
    <w:rsid w:val="001E6803"/>
    <w:rsid w:val="001E6D6D"/>
    <w:rsid w:val="001F40F9"/>
    <w:rsid w:val="00201FB2"/>
    <w:rsid w:val="002059A9"/>
    <w:rsid w:val="00206300"/>
    <w:rsid w:val="002076A4"/>
    <w:rsid w:val="002159DE"/>
    <w:rsid w:val="00216218"/>
    <w:rsid w:val="002172E4"/>
    <w:rsid w:val="002200CB"/>
    <w:rsid w:val="002202C9"/>
    <w:rsid w:val="00220FD3"/>
    <w:rsid w:val="002216FB"/>
    <w:rsid w:val="002242A7"/>
    <w:rsid w:val="0022637B"/>
    <w:rsid w:val="00235101"/>
    <w:rsid w:val="00235850"/>
    <w:rsid w:val="002426F5"/>
    <w:rsid w:val="00246F40"/>
    <w:rsid w:val="00261173"/>
    <w:rsid w:val="00265C8D"/>
    <w:rsid w:val="00266846"/>
    <w:rsid w:val="00271808"/>
    <w:rsid w:val="00274CA6"/>
    <w:rsid w:val="00276185"/>
    <w:rsid w:val="00276845"/>
    <w:rsid w:val="00277C83"/>
    <w:rsid w:val="002803C0"/>
    <w:rsid w:val="00280F74"/>
    <w:rsid w:val="00281C11"/>
    <w:rsid w:val="00281EC0"/>
    <w:rsid w:val="00282352"/>
    <w:rsid w:val="002842C8"/>
    <w:rsid w:val="00286B1F"/>
    <w:rsid w:val="0028733B"/>
    <w:rsid w:val="002902F4"/>
    <w:rsid w:val="0029081E"/>
    <w:rsid w:val="00293E60"/>
    <w:rsid w:val="002A6B2D"/>
    <w:rsid w:val="002B0388"/>
    <w:rsid w:val="002B4F27"/>
    <w:rsid w:val="002C031A"/>
    <w:rsid w:val="002C1EEC"/>
    <w:rsid w:val="002C1FD2"/>
    <w:rsid w:val="002C4D91"/>
    <w:rsid w:val="002D00CB"/>
    <w:rsid w:val="002D280C"/>
    <w:rsid w:val="002D36F0"/>
    <w:rsid w:val="002D4FDF"/>
    <w:rsid w:val="002D7B51"/>
    <w:rsid w:val="002E47BD"/>
    <w:rsid w:val="002E6BE6"/>
    <w:rsid w:val="002F0088"/>
    <w:rsid w:val="002F14D5"/>
    <w:rsid w:val="002F2DE5"/>
    <w:rsid w:val="002F3141"/>
    <w:rsid w:val="002F31EE"/>
    <w:rsid w:val="002F4A96"/>
    <w:rsid w:val="00303ED5"/>
    <w:rsid w:val="00304C6D"/>
    <w:rsid w:val="00307785"/>
    <w:rsid w:val="003104BE"/>
    <w:rsid w:val="003116C7"/>
    <w:rsid w:val="00311907"/>
    <w:rsid w:val="003132A3"/>
    <w:rsid w:val="00314E6B"/>
    <w:rsid w:val="00317B7B"/>
    <w:rsid w:val="00320EA0"/>
    <w:rsid w:val="00321FAF"/>
    <w:rsid w:val="00324210"/>
    <w:rsid w:val="00325715"/>
    <w:rsid w:val="00330F50"/>
    <w:rsid w:val="00334DA2"/>
    <w:rsid w:val="0034104F"/>
    <w:rsid w:val="00341944"/>
    <w:rsid w:val="00345274"/>
    <w:rsid w:val="00346FE1"/>
    <w:rsid w:val="003470C6"/>
    <w:rsid w:val="00347258"/>
    <w:rsid w:val="00351298"/>
    <w:rsid w:val="00355BC2"/>
    <w:rsid w:val="00356CE7"/>
    <w:rsid w:val="00357135"/>
    <w:rsid w:val="00361440"/>
    <w:rsid w:val="00364D64"/>
    <w:rsid w:val="00364E08"/>
    <w:rsid w:val="00365773"/>
    <w:rsid w:val="003701C7"/>
    <w:rsid w:val="003707C8"/>
    <w:rsid w:val="0037126D"/>
    <w:rsid w:val="003720AC"/>
    <w:rsid w:val="00374201"/>
    <w:rsid w:val="00375C45"/>
    <w:rsid w:val="00380D7E"/>
    <w:rsid w:val="00384E95"/>
    <w:rsid w:val="00385B0E"/>
    <w:rsid w:val="00387147"/>
    <w:rsid w:val="00396572"/>
    <w:rsid w:val="003A0B06"/>
    <w:rsid w:val="003A0F51"/>
    <w:rsid w:val="003A2E6A"/>
    <w:rsid w:val="003A4E5D"/>
    <w:rsid w:val="003B0AFB"/>
    <w:rsid w:val="003B28EB"/>
    <w:rsid w:val="003B3E39"/>
    <w:rsid w:val="003B5999"/>
    <w:rsid w:val="003B7FEB"/>
    <w:rsid w:val="003C1EB2"/>
    <w:rsid w:val="003C4EC7"/>
    <w:rsid w:val="003C7402"/>
    <w:rsid w:val="003D18D5"/>
    <w:rsid w:val="003D52DA"/>
    <w:rsid w:val="003F231B"/>
    <w:rsid w:val="003F544C"/>
    <w:rsid w:val="003F61EE"/>
    <w:rsid w:val="003F7C49"/>
    <w:rsid w:val="00400338"/>
    <w:rsid w:val="0040043B"/>
    <w:rsid w:val="004007D6"/>
    <w:rsid w:val="0041013E"/>
    <w:rsid w:val="00413AAE"/>
    <w:rsid w:val="004155B3"/>
    <w:rsid w:val="00423889"/>
    <w:rsid w:val="0042404C"/>
    <w:rsid w:val="004301F0"/>
    <w:rsid w:val="0043190D"/>
    <w:rsid w:val="00436182"/>
    <w:rsid w:val="00436418"/>
    <w:rsid w:val="00437A4F"/>
    <w:rsid w:val="00451057"/>
    <w:rsid w:val="00465802"/>
    <w:rsid w:val="00474564"/>
    <w:rsid w:val="00475FC0"/>
    <w:rsid w:val="00483FAE"/>
    <w:rsid w:val="00487C0A"/>
    <w:rsid w:val="004919FD"/>
    <w:rsid w:val="004942E6"/>
    <w:rsid w:val="00494BD4"/>
    <w:rsid w:val="00496970"/>
    <w:rsid w:val="00496C8E"/>
    <w:rsid w:val="004A26AE"/>
    <w:rsid w:val="004B7AF4"/>
    <w:rsid w:val="004B7F87"/>
    <w:rsid w:val="004C29A2"/>
    <w:rsid w:val="004C4D70"/>
    <w:rsid w:val="004C5CEF"/>
    <w:rsid w:val="004D016B"/>
    <w:rsid w:val="004D0854"/>
    <w:rsid w:val="004D11EB"/>
    <w:rsid w:val="004D3C5B"/>
    <w:rsid w:val="004D704E"/>
    <w:rsid w:val="004E13C8"/>
    <w:rsid w:val="004E16CE"/>
    <w:rsid w:val="004E1E5C"/>
    <w:rsid w:val="004E4A54"/>
    <w:rsid w:val="004E5532"/>
    <w:rsid w:val="004F45CD"/>
    <w:rsid w:val="00503D43"/>
    <w:rsid w:val="00503F6F"/>
    <w:rsid w:val="00511D92"/>
    <w:rsid w:val="00514420"/>
    <w:rsid w:val="00523DD9"/>
    <w:rsid w:val="005330AE"/>
    <w:rsid w:val="00536BAE"/>
    <w:rsid w:val="00537DC6"/>
    <w:rsid w:val="00541024"/>
    <w:rsid w:val="0054438D"/>
    <w:rsid w:val="00545513"/>
    <w:rsid w:val="005466E0"/>
    <w:rsid w:val="00546CD9"/>
    <w:rsid w:val="00555C56"/>
    <w:rsid w:val="00560582"/>
    <w:rsid w:val="00571CE3"/>
    <w:rsid w:val="00573D32"/>
    <w:rsid w:val="00580074"/>
    <w:rsid w:val="005820A1"/>
    <w:rsid w:val="00583AD0"/>
    <w:rsid w:val="00586097"/>
    <w:rsid w:val="00591F61"/>
    <w:rsid w:val="00592EA8"/>
    <w:rsid w:val="005947E0"/>
    <w:rsid w:val="00597075"/>
    <w:rsid w:val="005A1BAB"/>
    <w:rsid w:val="005A6E21"/>
    <w:rsid w:val="005B5027"/>
    <w:rsid w:val="005B5258"/>
    <w:rsid w:val="005B596E"/>
    <w:rsid w:val="005C46A5"/>
    <w:rsid w:val="005C6A4E"/>
    <w:rsid w:val="005D3D89"/>
    <w:rsid w:val="005E297A"/>
    <w:rsid w:val="005F6C04"/>
    <w:rsid w:val="00603086"/>
    <w:rsid w:val="0060681B"/>
    <w:rsid w:val="00615FA5"/>
    <w:rsid w:val="00616296"/>
    <w:rsid w:val="00616C08"/>
    <w:rsid w:val="00617199"/>
    <w:rsid w:val="006241D2"/>
    <w:rsid w:val="00624A2E"/>
    <w:rsid w:val="0062582B"/>
    <w:rsid w:val="00626540"/>
    <w:rsid w:val="00627592"/>
    <w:rsid w:val="00631EF1"/>
    <w:rsid w:val="00633061"/>
    <w:rsid w:val="006526AA"/>
    <w:rsid w:val="00656D6D"/>
    <w:rsid w:val="006641E8"/>
    <w:rsid w:val="00666445"/>
    <w:rsid w:val="006704BC"/>
    <w:rsid w:val="00670D96"/>
    <w:rsid w:val="00672733"/>
    <w:rsid w:val="006824C5"/>
    <w:rsid w:val="0068258D"/>
    <w:rsid w:val="00683078"/>
    <w:rsid w:val="0068340B"/>
    <w:rsid w:val="006849AB"/>
    <w:rsid w:val="00686959"/>
    <w:rsid w:val="00686A86"/>
    <w:rsid w:val="006874B1"/>
    <w:rsid w:val="00691923"/>
    <w:rsid w:val="00693044"/>
    <w:rsid w:val="0069419F"/>
    <w:rsid w:val="006971C7"/>
    <w:rsid w:val="006A38B2"/>
    <w:rsid w:val="006A4F74"/>
    <w:rsid w:val="006A7644"/>
    <w:rsid w:val="006A77B2"/>
    <w:rsid w:val="006B18E2"/>
    <w:rsid w:val="006B359F"/>
    <w:rsid w:val="006B608D"/>
    <w:rsid w:val="006C1892"/>
    <w:rsid w:val="006C76BD"/>
    <w:rsid w:val="006D66EE"/>
    <w:rsid w:val="006D6985"/>
    <w:rsid w:val="006E2C79"/>
    <w:rsid w:val="006E5880"/>
    <w:rsid w:val="006F0E17"/>
    <w:rsid w:val="006F1440"/>
    <w:rsid w:val="006F38F1"/>
    <w:rsid w:val="006F427B"/>
    <w:rsid w:val="006F554B"/>
    <w:rsid w:val="00700C28"/>
    <w:rsid w:val="0070226E"/>
    <w:rsid w:val="007048C0"/>
    <w:rsid w:val="00705116"/>
    <w:rsid w:val="00706EB7"/>
    <w:rsid w:val="00712626"/>
    <w:rsid w:val="00715D54"/>
    <w:rsid w:val="00720DC9"/>
    <w:rsid w:val="0072248E"/>
    <w:rsid w:val="00723590"/>
    <w:rsid w:val="00723943"/>
    <w:rsid w:val="00726F1C"/>
    <w:rsid w:val="00731CD0"/>
    <w:rsid w:val="007359D4"/>
    <w:rsid w:val="00737B56"/>
    <w:rsid w:val="00737C62"/>
    <w:rsid w:val="00740753"/>
    <w:rsid w:val="00742E61"/>
    <w:rsid w:val="007552B7"/>
    <w:rsid w:val="00757AFA"/>
    <w:rsid w:val="00762217"/>
    <w:rsid w:val="0076402D"/>
    <w:rsid w:val="00766B2B"/>
    <w:rsid w:val="00770489"/>
    <w:rsid w:val="00770D2C"/>
    <w:rsid w:val="0077260B"/>
    <w:rsid w:val="00774024"/>
    <w:rsid w:val="00774408"/>
    <w:rsid w:val="0077440E"/>
    <w:rsid w:val="00774484"/>
    <w:rsid w:val="007749DE"/>
    <w:rsid w:val="00776318"/>
    <w:rsid w:val="0078018E"/>
    <w:rsid w:val="007829FF"/>
    <w:rsid w:val="00782DC4"/>
    <w:rsid w:val="00787720"/>
    <w:rsid w:val="00787F7B"/>
    <w:rsid w:val="007940BD"/>
    <w:rsid w:val="00795E1D"/>
    <w:rsid w:val="007A2B44"/>
    <w:rsid w:val="007A361C"/>
    <w:rsid w:val="007A45A8"/>
    <w:rsid w:val="007A5051"/>
    <w:rsid w:val="007A5D4C"/>
    <w:rsid w:val="007B4E9C"/>
    <w:rsid w:val="007B4FC9"/>
    <w:rsid w:val="007B564D"/>
    <w:rsid w:val="007B6026"/>
    <w:rsid w:val="007B6835"/>
    <w:rsid w:val="007C0A44"/>
    <w:rsid w:val="007C33B3"/>
    <w:rsid w:val="007C65BF"/>
    <w:rsid w:val="007D362C"/>
    <w:rsid w:val="007D503C"/>
    <w:rsid w:val="007D50C0"/>
    <w:rsid w:val="007D57E9"/>
    <w:rsid w:val="007E4BCA"/>
    <w:rsid w:val="007E4F9F"/>
    <w:rsid w:val="007F07DE"/>
    <w:rsid w:val="0080125E"/>
    <w:rsid w:val="00801EBD"/>
    <w:rsid w:val="00801FCE"/>
    <w:rsid w:val="008068D2"/>
    <w:rsid w:val="00807E42"/>
    <w:rsid w:val="00810931"/>
    <w:rsid w:val="00812F3B"/>
    <w:rsid w:val="00814F91"/>
    <w:rsid w:val="008158E8"/>
    <w:rsid w:val="00823976"/>
    <w:rsid w:val="00824AC9"/>
    <w:rsid w:val="00832256"/>
    <w:rsid w:val="00836AC8"/>
    <w:rsid w:val="008425A1"/>
    <w:rsid w:val="00842C31"/>
    <w:rsid w:val="008442AF"/>
    <w:rsid w:val="0084604F"/>
    <w:rsid w:val="00850ABB"/>
    <w:rsid w:val="00850DFF"/>
    <w:rsid w:val="008524EE"/>
    <w:rsid w:val="008537BD"/>
    <w:rsid w:val="008605EA"/>
    <w:rsid w:val="008666EE"/>
    <w:rsid w:val="00867EF0"/>
    <w:rsid w:val="00870243"/>
    <w:rsid w:val="0087128C"/>
    <w:rsid w:val="0087277F"/>
    <w:rsid w:val="0087430E"/>
    <w:rsid w:val="008748AC"/>
    <w:rsid w:val="0088707A"/>
    <w:rsid w:val="008875CB"/>
    <w:rsid w:val="00890A21"/>
    <w:rsid w:val="00891259"/>
    <w:rsid w:val="00896042"/>
    <w:rsid w:val="00897E82"/>
    <w:rsid w:val="008A1334"/>
    <w:rsid w:val="008A37BC"/>
    <w:rsid w:val="008A3956"/>
    <w:rsid w:val="008A73D9"/>
    <w:rsid w:val="008B18D1"/>
    <w:rsid w:val="008B3312"/>
    <w:rsid w:val="008B3F31"/>
    <w:rsid w:val="008C41B8"/>
    <w:rsid w:val="008C6BC3"/>
    <w:rsid w:val="008C7938"/>
    <w:rsid w:val="008D06AF"/>
    <w:rsid w:val="008D187A"/>
    <w:rsid w:val="008D3E63"/>
    <w:rsid w:val="008D4977"/>
    <w:rsid w:val="008D6498"/>
    <w:rsid w:val="008E4631"/>
    <w:rsid w:val="009011FB"/>
    <w:rsid w:val="00901C5D"/>
    <w:rsid w:val="00905EF3"/>
    <w:rsid w:val="00912DB9"/>
    <w:rsid w:val="00913356"/>
    <w:rsid w:val="0091447E"/>
    <w:rsid w:val="00920B47"/>
    <w:rsid w:val="009214A8"/>
    <w:rsid w:val="00923402"/>
    <w:rsid w:val="0093094F"/>
    <w:rsid w:val="009356E4"/>
    <w:rsid w:val="00941694"/>
    <w:rsid w:val="00945753"/>
    <w:rsid w:val="009531B9"/>
    <w:rsid w:val="009624E7"/>
    <w:rsid w:val="00963713"/>
    <w:rsid w:val="00964FF8"/>
    <w:rsid w:val="0096502C"/>
    <w:rsid w:val="009676DE"/>
    <w:rsid w:val="009723EF"/>
    <w:rsid w:val="00972E5A"/>
    <w:rsid w:val="009735EC"/>
    <w:rsid w:val="00974EE2"/>
    <w:rsid w:val="009754B8"/>
    <w:rsid w:val="00976899"/>
    <w:rsid w:val="00982617"/>
    <w:rsid w:val="0098278C"/>
    <w:rsid w:val="009878AC"/>
    <w:rsid w:val="00991299"/>
    <w:rsid w:val="00991559"/>
    <w:rsid w:val="00991CD3"/>
    <w:rsid w:val="00995066"/>
    <w:rsid w:val="009A1953"/>
    <w:rsid w:val="009A584B"/>
    <w:rsid w:val="009A5BD0"/>
    <w:rsid w:val="009B6F2A"/>
    <w:rsid w:val="009B7BCF"/>
    <w:rsid w:val="009C10C6"/>
    <w:rsid w:val="009C1143"/>
    <w:rsid w:val="009C682B"/>
    <w:rsid w:val="009D1F70"/>
    <w:rsid w:val="009D41FC"/>
    <w:rsid w:val="009D7F6A"/>
    <w:rsid w:val="009E2DF7"/>
    <w:rsid w:val="009E472E"/>
    <w:rsid w:val="009F189D"/>
    <w:rsid w:val="009F31FA"/>
    <w:rsid w:val="009F370D"/>
    <w:rsid w:val="00A110E0"/>
    <w:rsid w:val="00A11E58"/>
    <w:rsid w:val="00A12BD0"/>
    <w:rsid w:val="00A16E40"/>
    <w:rsid w:val="00A17EB5"/>
    <w:rsid w:val="00A246C1"/>
    <w:rsid w:val="00A24893"/>
    <w:rsid w:val="00A259C4"/>
    <w:rsid w:val="00A26320"/>
    <w:rsid w:val="00A30785"/>
    <w:rsid w:val="00A31B20"/>
    <w:rsid w:val="00A31FAB"/>
    <w:rsid w:val="00A33F10"/>
    <w:rsid w:val="00A3555A"/>
    <w:rsid w:val="00A36094"/>
    <w:rsid w:val="00A4029A"/>
    <w:rsid w:val="00A4565E"/>
    <w:rsid w:val="00A466A2"/>
    <w:rsid w:val="00A50549"/>
    <w:rsid w:val="00A51A52"/>
    <w:rsid w:val="00A52A90"/>
    <w:rsid w:val="00A548B5"/>
    <w:rsid w:val="00A60849"/>
    <w:rsid w:val="00A63F5F"/>
    <w:rsid w:val="00A667DB"/>
    <w:rsid w:val="00A66B81"/>
    <w:rsid w:val="00A75D07"/>
    <w:rsid w:val="00A82F66"/>
    <w:rsid w:val="00A83F86"/>
    <w:rsid w:val="00A8611A"/>
    <w:rsid w:val="00A868EF"/>
    <w:rsid w:val="00AA14BE"/>
    <w:rsid w:val="00AA40A6"/>
    <w:rsid w:val="00AB57C7"/>
    <w:rsid w:val="00AB7ABC"/>
    <w:rsid w:val="00AC57D8"/>
    <w:rsid w:val="00AC718A"/>
    <w:rsid w:val="00AC78F6"/>
    <w:rsid w:val="00AC7B7C"/>
    <w:rsid w:val="00AD1FE2"/>
    <w:rsid w:val="00AD26CA"/>
    <w:rsid w:val="00AD2EC8"/>
    <w:rsid w:val="00AE327A"/>
    <w:rsid w:val="00AF09C3"/>
    <w:rsid w:val="00B00780"/>
    <w:rsid w:val="00B06D68"/>
    <w:rsid w:val="00B11BD4"/>
    <w:rsid w:val="00B123A0"/>
    <w:rsid w:val="00B2662D"/>
    <w:rsid w:val="00B2684B"/>
    <w:rsid w:val="00B27984"/>
    <w:rsid w:val="00B344C2"/>
    <w:rsid w:val="00B3461A"/>
    <w:rsid w:val="00B35DF9"/>
    <w:rsid w:val="00B363CF"/>
    <w:rsid w:val="00B371E5"/>
    <w:rsid w:val="00B44EB1"/>
    <w:rsid w:val="00B45645"/>
    <w:rsid w:val="00B458C1"/>
    <w:rsid w:val="00B45E6D"/>
    <w:rsid w:val="00B4791D"/>
    <w:rsid w:val="00B5365A"/>
    <w:rsid w:val="00B54708"/>
    <w:rsid w:val="00B621A3"/>
    <w:rsid w:val="00B63D5B"/>
    <w:rsid w:val="00B66F7A"/>
    <w:rsid w:val="00B75180"/>
    <w:rsid w:val="00B75967"/>
    <w:rsid w:val="00B764BA"/>
    <w:rsid w:val="00B83D14"/>
    <w:rsid w:val="00B84ACE"/>
    <w:rsid w:val="00B90EEC"/>
    <w:rsid w:val="00B95382"/>
    <w:rsid w:val="00B96F67"/>
    <w:rsid w:val="00BA0087"/>
    <w:rsid w:val="00BA11E3"/>
    <w:rsid w:val="00BA4DAA"/>
    <w:rsid w:val="00BA75F9"/>
    <w:rsid w:val="00BB1561"/>
    <w:rsid w:val="00BB3FD3"/>
    <w:rsid w:val="00BB516B"/>
    <w:rsid w:val="00BC157D"/>
    <w:rsid w:val="00BC4D1D"/>
    <w:rsid w:val="00BC563D"/>
    <w:rsid w:val="00BD1944"/>
    <w:rsid w:val="00BD601E"/>
    <w:rsid w:val="00BE2D89"/>
    <w:rsid w:val="00BE5562"/>
    <w:rsid w:val="00BE63F4"/>
    <w:rsid w:val="00BE6873"/>
    <w:rsid w:val="00BF0B28"/>
    <w:rsid w:val="00BF22C7"/>
    <w:rsid w:val="00C07FCD"/>
    <w:rsid w:val="00C11E0D"/>
    <w:rsid w:val="00C11EAD"/>
    <w:rsid w:val="00C14945"/>
    <w:rsid w:val="00C15FB0"/>
    <w:rsid w:val="00C16E8E"/>
    <w:rsid w:val="00C17869"/>
    <w:rsid w:val="00C203A8"/>
    <w:rsid w:val="00C2305B"/>
    <w:rsid w:val="00C23770"/>
    <w:rsid w:val="00C312AE"/>
    <w:rsid w:val="00C32474"/>
    <w:rsid w:val="00C35FFF"/>
    <w:rsid w:val="00C36517"/>
    <w:rsid w:val="00C43C91"/>
    <w:rsid w:val="00C44EBE"/>
    <w:rsid w:val="00C46C11"/>
    <w:rsid w:val="00C47988"/>
    <w:rsid w:val="00C51F31"/>
    <w:rsid w:val="00C52063"/>
    <w:rsid w:val="00C53E83"/>
    <w:rsid w:val="00C55797"/>
    <w:rsid w:val="00C57C5E"/>
    <w:rsid w:val="00C6213F"/>
    <w:rsid w:val="00C621B2"/>
    <w:rsid w:val="00C65EE6"/>
    <w:rsid w:val="00C66193"/>
    <w:rsid w:val="00C664E9"/>
    <w:rsid w:val="00C70C60"/>
    <w:rsid w:val="00C7133B"/>
    <w:rsid w:val="00C714FC"/>
    <w:rsid w:val="00C71812"/>
    <w:rsid w:val="00C71CE7"/>
    <w:rsid w:val="00C73284"/>
    <w:rsid w:val="00C73482"/>
    <w:rsid w:val="00C7380F"/>
    <w:rsid w:val="00C748EA"/>
    <w:rsid w:val="00C77152"/>
    <w:rsid w:val="00C77F95"/>
    <w:rsid w:val="00C84FE2"/>
    <w:rsid w:val="00C85A02"/>
    <w:rsid w:val="00C8756A"/>
    <w:rsid w:val="00C905D9"/>
    <w:rsid w:val="00C91808"/>
    <w:rsid w:val="00C92294"/>
    <w:rsid w:val="00C93D51"/>
    <w:rsid w:val="00C943C6"/>
    <w:rsid w:val="00C97DC9"/>
    <w:rsid w:val="00CA5FFD"/>
    <w:rsid w:val="00CA6338"/>
    <w:rsid w:val="00CA772D"/>
    <w:rsid w:val="00CA783C"/>
    <w:rsid w:val="00CB2986"/>
    <w:rsid w:val="00CB31FD"/>
    <w:rsid w:val="00CC1952"/>
    <w:rsid w:val="00CC3654"/>
    <w:rsid w:val="00CC5433"/>
    <w:rsid w:val="00CC5DF3"/>
    <w:rsid w:val="00CC6B90"/>
    <w:rsid w:val="00CD1873"/>
    <w:rsid w:val="00CD33CC"/>
    <w:rsid w:val="00CD64EA"/>
    <w:rsid w:val="00CD7F48"/>
    <w:rsid w:val="00CE1CA7"/>
    <w:rsid w:val="00CE557F"/>
    <w:rsid w:val="00CF0778"/>
    <w:rsid w:val="00CF48CA"/>
    <w:rsid w:val="00CF6978"/>
    <w:rsid w:val="00D05748"/>
    <w:rsid w:val="00D11C74"/>
    <w:rsid w:val="00D1475F"/>
    <w:rsid w:val="00D22821"/>
    <w:rsid w:val="00D246BB"/>
    <w:rsid w:val="00D27223"/>
    <w:rsid w:val="00D27EB5"/>
    <w:rsid w:val="00D3132C"/>
    <w:rsid w:val="00D31F3A"/>
    <w:rsid w:val="00D4180E"/>
    <w:rsid w:val="00D458D2"/>
    <w:rsid w:val="00D4617A"/>
    <w:rsid w:val="00D46366"/>
    <w:rsid w:val="00D5025E"/>
    <w:rsid w:val="00D50EBD"/>
    <w:rsid w:val="00D550DC"/>
    <w:rsid w:val="00D5590C"/>
    <w:rsid w:val="00D55D56"/>
    <w:rsid w:val="00D6269C"/>
    <w:rsid w:val="00D632E3"/>
    <w:rsid w:val="00D72E03"/>
    <w:rsid w:val="00D73990"/>
    <w:rsid w:val="00D8024D"/>
    <w:rsid w:val="00D8038E"/>
    <w:rsid w:val="00D83B40"/>
    <w:rsid w:val="00D90B0A"/>
    <w:rsid w:val="00D926FD"/>
    <w:rsid w:val="00D933E1"/>
    <w:rsid w:val="00D93A05"/>
    <w:rsid w:val="00D94C1F"/>
    <w:rsid w:val="00D94D12"/>
    <w:rsid w:val="00D9559E"/>
    <w:rsid w:val="00D9719D"/>
    <w:rsid w:val="00DA5372"/>
    <w:rsid w:val="00DA602F"/>
    <w:rsid w:val="00DB0741"/>
    <w:rsid w:val="00DB24A1"/>
    <w:rsid w:val="00DB2B12"/>
    <w:rsid w:val="00DB3558"/>
    <w:rsid w:val="00DB4C1C"/>
    <w:rsid w:val="00DB5DFE"/>
    <w:rsid w:val="00DC00BB"/>
    <w:rsid w:val="00DC17BE"/>
    <w:rsid w:val="00DC4A50"/>
    <w:rsid w:val="00DC621A"/>
    <w:rsid w:val="00DD0CA7"/>
    <w:rsid w:val="00DD1DE8"/>
    <w:rsid w:val="00DD4534"/>
    <w:rsid w:val="00DD66B3"/>
    <w:rsid w:val="00DD7778"/>
    <w:rsid w:val="00DD7847"/>
    <w:rsid w:val="00DE0248"/>
    <w:rsid w:val="00DE033F"/>
    <w:rsid w:val="00DF2E76"/>
    <w:rsid w:val="00DF4E2A"/>
    <w:rsid w:val="00DF65A2"/>
    <w:rsid w:val="00DF6B81"/>
    <w:rsid w:val="00DF7ADD"/>
    <w:rsid w:val="00E0484D"/>
    <w:rsid w:val="00E0795D"/>
    <w:rsid w:val="00E1146C"/>
    <w:rsid w:val="00E1453B"/>
    <w:rsid w:val="00E15A41"/>
    <w:rsid w:val="00E179C7"/>
    <w:rsid w:val="00E26BA2"/>
    <w:rsid w:val="00E40393"/>
    <w:rsid w:val="00E43ECC"/>
    <w:rsid w:val="00E46D0B"/>
    <w:rsid w:val="00E47DB1"/>
    <w:rsid w:val="00E536E0"/>
    <w:rsid w:val="00E5652A"/>
    <w:rsid w:val="00E6009E"/>
    <w:rsid w:val="00E62465"/>
    <w:rsid w:val="00E65327"/>
    <w:rsid w:val="00E655C0"/>
    <w:rsid w:val="00E65724"/>
    <w:rsid w:val="00E70018"/>
    <w:rsid w:val="00E705CE"/>
    <w:rsid w:val="00E72706"/>
    <w:rsid w:val="00E73112"/>
    <w:rsid w:val="00E73ADC"/>
    <w:rsid w:val="00E76BF3"/>
    <w:rsid w:val="00E805DA"/>
    <w:rsid w:val="00E84580"/>
    <w:rsid w:val="00E91359"/>
    <w:rsid w:val="00EA21F7"/>
    <w:rsid w:val="00EA38FF"/>
    <w:rsid w:val="00EA4681"/>
    <w:rsid w:val="00EA56B5"/>
    <w:rsid w:val="00EB23A9"/>
    <w:rsid w:val="00EB4D42"/>
    <w:rsid w:val="00EB6045"/>
    <w:rsid w:val="00EC2AAE"/>
    <w:rsid w:val="00EC5D92"/>
    <w:rsid w:val="00EC7748"/>
    <w:rsid w:val="00ED0CD2"/>
    <w:rsid w:val="00ED44EB"/>
    <w:rsid w:val="00ED68A4"/>
    <w:rsid w:val="00ED7E43"/>
    <w:rsid w:val="00EE0147"/>
    <w:rsid w:val="00EE23B6"/>
    <w:rsid w:val="00EE2FE6"/>
    <w:rsid w:val="00EE6679"/>
    <w:rsid w:val="00EE79C2"/>
    <w:rsid w:val="00EF0022"/>
    <w:rsid w:val="00EF17BD"/>
    <w:rsid w:val="00F00B36"/>
    <w:rsid w:val="00F01C6B"/>
    <w:rsid w:val="00F039E6"/>
    <w:rsid w:val="00F06578"/>
    <w:rsid w:val="00F14B52"/>
    <w:rsid w:val="00F152C2"/>
    <w:rsid w:val="00F16185"/>
    <w:rsid w:val="00F16726"/>
    <w:rsid w:val="00F20F8F"/>
    <w:rsid w:val="00F21F16"/>
    <w:rsid w:val="00F22176"/>
    <w:rsid w:val="00F23D43"/>
    <w:rsid w:val="00F241E0"/>
    <w:rsid w:val="00F255BE"/>
    <w:rsid w:val="00F30354"/>
    <w:rsid w:val="00F4065B"/>
    <w:rsid w:val="00F42BD8"/>
    <w:rsid w:val="00F437EC"/>
    <w:rsid w:val="00F51B51"/>
    <w:rsid w:val="00F52E5E"/>
    <w:rsid w:val="00F606B7"/>
    <w:rsid w:val="00F6216A"/>
    <w:rsid w:val="00F628C3"/>
    <w:rsid w:val="00F6686C"/>
    <w:rsid w:val="00F722A2"/>
    <w:rsid w:val="00F73242"/>
    <w:rsid w:val="00F7397E"/>
    <w:rsid w:val="00F747DD"/>
    <w:rsid w:val="00F7546E"/>
    <w:rsid w:val="00F76E98"/>
    <w:rsid w:val="00F830A6"/>
    <w:rsid w:val="00F8618F"/>
    <w:rsid w:val="00F91534"/>
    <w:rsid w:val="00F91851"/>
    <w:rsid w:val="00F91ADA"/>
    <w:rsid w:val="00F91DAD"/>
    <w:rsid w:val="00F944EC"/>
    <w:rsid w:val="00F94F46"/>
    <w:rsid w:val="00F95A05"/>
    <w:rsid w:val="00F95A59"/>
    <w:rsid w:val="00F96340"/>
    <w:rsid w:val="00FA030E"/>
    <w:rsid w:val="00FA1E53"/>
    <w:rsid w:val="00FA6932"/>
    <w:rsid w:val="00FA6DC1"/>
    <w:rsid w:val="00FB157D"/>
    <w:rsid w:val="00FB2F68"/>
    <w:rsid w:val="00FB5101"/>
    <w:rsid w:val="00FB5CCB"/>
    <w:rsid w:val="00FB7CB1"/>
    <w:rsid w:val="00FC215B"/>
    <w:rsid w:val="00FC45DA"/>
    <w:rsid w:val="00FC785B"/>
    <w:rsid w:val="00FD0459"/>
    <w:rsid w:val="00FD3A45"/>
    <w:rsid w:val="00FD4BA0"/>
    <w:rsid w:val="00FE17EB"/>
    <w:rsid w:val="00FE5158"/>
    <w:rsid w:val="00FE69C2"/>
    <w:rsid w:val="00FF0579"/>
    <w:rsid w:val="00FF5F7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E1A0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CH"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16218"/>
    <w:rPr>
      <w:rFonts w:ascii="Arial" w:eastAsia="MS Mincho" w:hAnsi="Arial"/>
      <w:sz w:val="24"/>
      <w:szCs w:val="24"/>
      <w:lang w:val="en-GB" w:eastAsia="de-DE"/>
    </w:rPr>
  </w:style>
  <w:style w:type="paragraph" w:styleId="Heading1">
    <w:name w:val="heading 1"/>
    <w:basedOn w:val="Normal"/>
    <w:next w:val="Normal"/>
    <w:link w:val="Heading1Char"/>
    <w:autoRedefine/>
    <w:uiPriority w:val="99"/>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paragraph" w:styleId="BalloonText">
    <w:name w:val="Balloon Text"/>
    <w:basedOn w:val="Normal"/>
    <w:link w:val="BalloonTextChar"/>
    <w:uiPriority w:val="99"/>
    <w:semiHidden/>
    <w:unhideWhenUsed/>
    <w:rsid w:val="00216218"/>
    <w:rPr>
      <w:rFonts w:ascii="Tahoma" w:hAnsi="Tahoma" w:cs="Tahoma"/>
      <w:sz w:val="16"/>
      <w:szCs w:val="16"/>
    </w:rPr>
  </w:style>
  <w:style w:type="character" w:customStyle="1" w:styleId="BalloonTextChar">
    <w:name w:val="Balloon Text Char"/>
    <w:basedOn w:val="DefaultParagraphFont"/>
    <w:link w:val="BalloonText"/>
    <w:uiPriority w:val="99"/>
    <w:semiHidden/>
    <w:rsid w:val="00216218"/>
    <w:rPr>
      <w:rFonts w:ascii="Tahoma" w:hAnsi="Tahoma" w:cs="Tahoma"/>
      <w:sz w:val="16"/>
      <w:szCs w:val="16"/>
      <w:lang w:val="en-US"/>
    </w:rPr>
  </w:style>
  <w:style w:type="character" w:customStyle="1" w:styleId="Heading1Char">
    <w:name w:val="Heading 1 Char"/>
    <w:basedOn w:val="DefaultParagraphFont"/>
    <w:link w:val="Heading1"/>
    <w:uiPriority w:val="99"/>
    <w:rsid w:val="00216218"/>
    <w:rPr>
      <w:rFonts w:ascii="Arial" w:hAnsi="Arial" w:cs="Arial"/>
      <w:b/>
      <w:bCs/>
      <w:kern w:val="32"/>
      <w:sz w:val="42"/>
      <w:szCs w:val="32"/>
      <w:lang w:val="en-US"/>
    </w:rPr>
  </w:style>
  <w:style w:type="paragraph" w:styleId="ListParagraph">
    <w:name w:val="List Paragraph"/>
    <w:basedOn w:val="Normal"/>
    <w:uiPriority w:val="34"/>
    <w:qFormat/>
    <w:rsid w:val="00216218"/>
    <w:pPr>
      <w:ind w:left="720"/>
      <w:contextualSpacing/>
    </w:pPr>
  </w:style>
  <w:style w:type="character" w:styleId="CommentReference">
    <w:name w:val="annotation reference"/>
    <w:basedOn w:val="DefaultParagraphFont"/>
    <w:uiPriority w:val="99"/>
    <w:semiHidden/>
    <w:unhideWhenUsed/>
    <w:rsid w:val="00474564"/>
    <w:rPr>
      <w:sz w:val="16"/>
      <w:szCs w:val="16"/>
    </w:rPr>
  </w:style>
  <w:style w:type="paragraph" w:styleId="CommentText">
    <w:name w:val="annotation text"/>
    <w:basedOn w:val="Normal"/>
    <w:link w:val="CommentTextChar"/>
    <w:uiPriority w:val="99"/>
    <w:semiHidden/>
    <w:unhideWhenUsed/>
    <w:rsid w:val="00474564"/>
    <w:pPr>
      <w:spacing w:after="200" w:line="276" w:lineRule="auto"/>
    </w:pPr>
    <w:rPr>
      <w:rFonts w:ascii="Calibri" w:eastAsia="Calibri" w:hAnsi="Calibri"/>
      <w:sz w:val="20"/>
      <w:szCs w:val="20"/>
      <w:lang w:val="de-CH" w:eastAsia="en-US"/>
    </w:rPr>
  </w:style>
  <w:style w:type="character" w:customStyle="1" w:styleId="CommentTextChar">
    <w:name w:val="Comment Text Char"/>
    <w:basedOn w:val="DefaultParagraphFont"/>
    <w:link w:val="CommentText"/>
    <w:uiPriority w:val="99"/>
    <w:semiHidden/>
    <w:rsid w:val="00474564"/>
    <w:rPr>
      <w:rFonts w:ascii="Calibri" w:eastAsia="Calibri" w:hAnsi="Calibri"/>
      <w:lang w:eastAsia="en-US"/>
    </w:rPr>
  </w:style>
  <w:style w:type="table" w:styleId="TableGrid">
    <w:name w:val="Table Grid"/>
    <w:basedOn w:val="TableNormal"/>
    <w:uiPriority w:val="59"/>
    <w:rsid w:val="00474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FC78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B66F7A"/>
    <w:pPr>
      <w:spacing w:after="0" w:line="240" w:lineRule="auto"/>
    </w:pPr>
    <w:rPr>
      <w:rFonts w:ascii="Arial" w:eastAsia="MS Mincho" w:hAnsi="Arial"/>
      <w:b/>
      <w:bCs/>
      <w:lang w:val="en-GB" w:eastAsia="de-DE"/>
    </w:rPr>
  </w:style>
  <w:style w:type="character" w:customStyle="1" w:styleId="CommentSubjectChar">
    <w:name w:val="Comment Subject Char"/>
    <w:basedOn w:val="CommentTextChar"/>
    <w:link w:val="CommentSubject"/>
    <w:uiPriority w:val="99"/>
    <w:semiHidden/>
    <w:rsid w:val="00B66F7A"/>
    <w:rPr>
      <w:rFonts w:ascii="Arial" w:eastAsia="MS Mincho" w:hAnsi="Arial"/>
      <w:b/>
      <w:bCs/>
      <w:lang w:val="en-GB" w:eastAsia="de-DE"/>
    </w:rPr>
  </w:style>
  <w:style w:type="paragraph" w:styleId="Revision">
    <w:name w:val="Revision"/>
    <w:hidden/>
    <w:uiPriority w:val="99"/>
    <w:semiHidden/>
    <w:rsid w:val="007359D4"/>
    <w:rPr>
      <w:rFonts w:ascii="Arial" w:eastAsia="MS Mincho" w:hAnsi="Arial"/>
      <w:sz w:val="24"/>
      <w:szCs w:val="24"/>
      <w:lang w:val="en-GB" w:eastAsia="de-DE"/>
    </w:rPr>
  </w:style>
  <w:style w:type="character" w:styleId="Hyperlink">
    <w:name w:val="Hyperlink"/>
    <w:basedOn w:val="DefaultParagraphFont"/>
    <w:uiPriority w:val="99"/>
    <w:unhideWhenUsed/>
    <w:rsid w:val="005D3D89"/>
    <w:rPr>
      <w:color w:val="0000FF" w:themeColor="hyperlink"/>
      <w:u w:val="single"/>
    </w:rPr>
  </w:style>
  <w:style w:type="paragraph" w:styleId="EndnoteText">
    <w:name w:val="endnote text"/>
    <w:basedOn w:val="Normal"/>
    <w:link w:val="EndnoteTextChar"/>
    <w:uiPriority w:val="99"/>
    <w:unhideWhenUsed/>
    <w:rsid w:val="005820A1"/>
    <w:rPr>
      <w:sz w:val="20"/>
      <w:szCs w:val="20"/>
    </w:rPr>
  </w:style>
  <w:style w:type="character" w:customStyle="1" w:styleId="EndnoteTextChar">
    <w:name w:val="Endnote Text Char"/>
    <w:basedOn w:val="DefaultParagraphFont"/>
    <w:link w:val="EndnoteText"/>
    <w:uiPriority w:val="99"/>
    <w:rsid w:val="005820A1"/>
    <w:rPr>
      <w:rFonts w:ascii="Arial" w:eastAsia="MS Mincho" w:hAnsi="Arial"/>
      <w:lang w:val="en-GB" w:eastAsia="de-DE"/>
    </w:rPr>
  </w:style>
  <w:style w:type="character" w:styleId="EndnoteReference">
    <w:name w:val="endnote reference"/>
    <w:basedOn w:val="DefaultParagraphFont"/>
    <w:uiPriority w:val="99"/>
    <w:semiHidden/>
    <w:unhideWhenUsed/>
    <w:rsid w:val="005820A1"/>
    <w:rPr>
      <w:vertAlign w:val="superscript"/>
    </w:rPr>
  </w:style>
  <w:style w:type="paragraph" w:styleId="FootnoteText">
    <w:name w:val="footnote text"/>
    <w:basedOn w:val="Normal"/>
    <w:link w:val="FootnoteTextChar"/>
    <w:uiPriority w:val="99"/>
    <w:semiHidden/>
    <w:unhideWhenUsed/>
    <w:rsid w:val="005820A1"/>
    <w:rPr>
      <w:sz w:val="20"/>
      <w:szCs w:val="20"/>
    </w:rPr>
  </w:style>
  <w:style w:type="character" w:customStyle="1" w:styleId="FootnoteTextChar">
    <w:name w:val="Footnote Text Char"/>
    <w:basedOn w:val="DefaultParagraphFont"/>
    <w:link w:val="FootnoteText"/>
    <w:uiPriority w:val="99"/>
    <w:semiHidden/>
    <w:rsid w:val="005820A1"/>
    <w:rPr>
      <w:rFonts w:ascii="Arial" w:eastAsia="MS Mincho" w:hAnsi="Arial"/>
      <w:lang w:val="en-GB" w:eastAsia="de-DE"/>
    </w:rPr>
  </w:style>
  <w:style w:type="character" w:styleId="FootnoteReference">
    <w:name w:val="footnote reference"/>
    <w:basedOn w:val="DefaultParagraphFont"/>
    <w:uiPriority w:val="99"/>
    <w:semiHidden/>
    <w:unhideWhenUsed/>
    <w:rsid w:val="005820A1"/>
    <w:rPr>
      <w:vertAlign w:val="superscript"/>
    </w:rPr>
  </w:style>
  <w:style w:type="character" w:styleId="PageNumber">
    <w:name w:val="page number"/>
    <w:basedOn w:val="DefaultParagraphFont"/>
    <w:uiPriority w:val="99"/>
    <w:semiHidden/>
    <w:unhideWhenUsed/>
    <w:rsid w:val="001C63B9"/>
  </w:style>
  <w:style w:type="character" w:styleId="FollowedHyperlink">
    <w:name w:val="FollowedHyperlink"/>
    <w:basedOn w:val="DefaultParagraphFont"/>
    <w:uiPriority w:val="99"/>
    <w:semiHidden/>
    <w:unhideWhenUsed/>
    <w:rsid w:val="009C10C6"/>
    <w:rPr>
      <w:color w:val="800080" w:themeColor="followedHyperlink"/>
      <w:u w:val="single"/>
    </w:rPr>
  </w:style>
  <w:style w:type="paragraph" w:styleId="ListBullet">
    <w:name w:val="List Bullet"/>
    <w:basedOn w:val="Normal"/>
    <w:uiPriority w:val="99"/>
    <w:unhideWhenUsed/>
    <w:rsid w:val="00CF0778"/>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58503">
      <w:bodyDiv w:val="1"/>
      <w:marLeft w:val="0"/>
      <w:marRight w:val="0"/>
      <w:marTop w:val="0"/>
      <w:marBottom w:val="0"/>
      <w:divBdr>
        <w:top w:val="none" w:sz="0" w:space="0" w:color="auto"/>
        <w:left w:val="none" w:sz="0" w:space="0" w:color="auto"/>
        <w:bottom w:val="none" w:sz="0" w:space="0" w:color="auto"/>
        <w:right w:val="none" w:sz="0" w:space="0" w:color="auto"/>
      </w:divBdr>
    </w:div>
    <w:div w:id="857502879">
      <w:bodyDiv w:val="1"/>
      <w:marLeft w:val="0"/>
      <w:marRight w:val="0"/>
      <w:marTop w:val="0"/>
      <w:marBottom w:val="0"/>
      <w:divBdr>
        <w:top w:val="none" w:sz="0" w:space="0" w:color="auto"/>
        <w:left w:val="none" w:sz="0" w:space="0" w:color="auto"/>
        <w:bottom w:val="none" w:sz="0" w:space="0" w:color="auto"/>
        <w:right w:val="none" w:sz="0" w:space="0" w:color="auto"/>
      </w:divBdr>
      <w:divsChild>
        <w:div w:id="1915816982">
          <w:marLeft w:val="0"/>
          <w:marRight w:val="0"/>
          <w:marTop w:val="0"/>
          <w:marBottom w:val="0"/>
          <w:divBdr>
            <w:top w:val="none" w:sz="0" w:space="0" w:color="auto"/>
            <w:left w:val="none" w:sz="0" w:space="0" w:color="auto"/>
            <w:bottom w:val="none" w:sz="0" w:space="0" w:color="auto"/>
            <w:right w:val="none" w:sz="0" w:space="0" w:color="auto"/>
          </w:divBdr>
          <w:divsChild>
            <w:div w:id="1270043867">
              <w:marLeft w:val="0"/>
              <w:marRight w:val="0"/>
              <w:marTop w:val="0"/>
              <w:marBottom w:val="0"/>
              <w:divBdr>
                <w:top w:val="none" w:sz="0" w:space="0" w:color="auto"/>
                <w:left w:val="none" w:sz="0" w:space="0" w:color="auto"/>
                <w:bottom w:val="none" w:sz="0" w:space="0" w:color="auto"/>
                <w:right w:val="none" w:sz="0" w:space="0" w:color="auto"/>
              </w:divBdr>
              <w:divsChild>
                <w:div w:id="1926066926">
                  <w:marLeft w:val="0"/>
                  <w:marRight w:val="0"/>
                  <w:marTop w:val="0"/>
                  <w:marBottom w:val="0"/>
                  <w:divBdr>
                    <w:top w:val="none" w:sz="0" w:space="0" w:color="auto"/>
                    <w:left w:val="none" w:sz="0" w:space="0" w:color="auto"/>
                    <w:bottom w:val="none" w:sz="0" w:space="0" w:color="auto"/>
                    <w:right w:val="none" w:sz="0" w:space="0" w:color="auto"/>
                  </w:divBdr>
                  <w:divsChild>
                    <w:div w:id="2135127705">
                      <w:marLeft w:val="0"/>
                      <w:marRight w:val="0"/>
                      <w:marTop w:val="0"/>
                      <w:marBottom w:val="0"/>
                      <w:divBdr>
                        <w:top w:val="none" w:sz="0" w:space="0" w:color="auto"/>
                        <w:left w:val="none" w:sz="0" w:space="0" w:color="auto"/>
                        <w:bottom w:val="none" w:sz="0" w:space="0" w:color="auto"/>
                        <w:right w:val="none" w:sz="0" w:space="0" w:color="auto"/>
                      </w:divBdr>
                      <w:divsChild>
                        <w:div w:id="2124959679">
                          <w:marLeft w:val="0"/>
                          <w:marRight w:val="0"/>
                          <w:marTop w:val="45"/>
                          <w:marBottom w:val="0"/>
                          <w:divBdr>
                            <w:top w:val="none" w:sz="0" w:space="0" w:color="auto"/>
                            <w:left w:val="none" w:sz="0" w:space="0" w:color="auto"/>
                            <w:bottom w:val="none" w:sz="0" w:space="0" w:color="auto"/>
                            <w:right w:val="none" w:sz="0" w:space="0" w:color="auto"/>
                          </w:divBdr>
                          <w:divsChild>
                            <w:div w:id="1913269841">
                              <w:marLeft w:val="1800"/>
                              <w:marRight w:val="3810"/>
                              <w:marTop w:val="0"/>
                              <w:marBottom w:val="0"/>
                              <w:divBdr>
                                <w:top w:val="none" w:sz="0" w:space="0" w:color="auto"/>
                                <w:left w:val="none" w:sz="0" w:space="0" w:color="auto"/>
                                <w:bottom w:val="none" w:sz="0" w:space="0" w:color="auto"/>
                                <w:right w:val="none" w:sz="0" w:space="0" w:color="auto"/>
                              </w:divBdr>
                              <w:divsChild>
                                <w:div w:id="1814299221">
                                  <w:marLeft w:val="0"/>
                                  <w:marRight w:val="0"/>
                                  <w:marTop w:val="0"/>
                                  <w:marBottom w:val="0"/>
                                  <w:divBdr>
                                    <w:top w:val="none" w:sz="0" w:space="0" w:color="auto"/>
                                    <w:left w:val="none" w:sz="0" w:space="0" w:color="auto"/>
                                    <w:bottom w:val="none" w:sz="0" w:space="0" w:color="auto"/>
                                    <w:right w:val="none" w:sz="0" w:space="0" w:color="auto"/>
                                  </w:divBdr>
                                  <w:divsChild>
                                    <w:div w:id="738018488">
                                      <w:marLeft w:val="0"/>
                                      <w:marRight w:val="0"/>
                                      <w:marTop w:val="0"/>
                                      <w:marBottom w:val="0"/>
                                      <w:divBdr>
                                        <w:top w:val="none" w:sz="0" w:space="0" w:color="auto"/>
                                        <w:left w:val="none" w:sz="0" w:space="0" w:color="auto"/>
                                        <w:bottom w:val="none" w:sz="0" w:space="0" w:color="auto"/>
                                        <w:right w:val="none" w:sz="0" w:space="0" w:color="auto"/>
                                      </w:divBdr>
                                      <w:divsChild>
                                        <w:div w:id="2136362154">
                                          <w:marLeft w:val="0"/>
                                          <w:marRight w:val="0"/>
                                          <w:marTop w:val="0"/>
                                          <w:marBottom w:val="0"/>
                                          <w:divBdr>
                                            <w:top w:val="none" w:sz="0" w:space="0" w:color="auto"/>
                                            <w:left w:val="none" w:sz="0" w:space="0" w:color="auto"/>
                                            <w:bottom w:val="none" w:sz="0" w:space="0" w:color="auto"/>
                                            <w:right w:val="none" w:sz="0" w:space="0" w:color="auto"/>
                                          </w:divBdr>
                                          <w:divsChild>
                                            <w:div w:id="39972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727600">
      <w:bodyDiv w:val="1"/>
      <w:marLeft w:val="0"/>
      <w:marRight w:val="0"/>
      <w:marTop w:val="0"/>
      <w:marBottom w:val="0"/>
      <w:divBdr>
        <w:top w:val="none" w:sz="0" w:space="0" w:color="auto"/>
        <w:left w:val="none" w:sz="0" w:space="0" w:color="auto"/>
        <w:bottom w:val="none" w:sz="0" w:space="0" w:color="auto"/>
        <w:right w:val="none" w:sz="0" w:space="0" w:color="auto"/>
      </w:divBdr>
      <w:divsChild>
        <w:div w:id="873736830">
          <w:marLeft w:val="0"/>
          <w:marRight w:val="0"/>
          <w:marTop w:val="0"/>
          <w:marBottom w:val="0"/>
          <w:divBdr>
            <w:top w:val="none" w:sz="0" w:space="0" w:color="auto"/>
            <w:left w:val="none" w:sz="0" w:space="0" w:color="auto"/>
            <w:bottom w:val="none" w:sz="0" w:space="0" w:color="auto"/>
            <w:right w:val="none" w:sz="0" w:space="0" w:color="auto"/>
          </w:divBdr>
          <w:divsChild>
            <w:div w:id="1108355430">
              <w:marLeft w:val="0"/>
              <w:marRight w:val="0"/>
              <w:marTop w:val="0"/>
              <w:marBottom w:val="0"/>
              <w:divBdr>
                <w:top w:val="none" w:sz="0" w:space="0" w:color="auto"/>
                <w:left w:val="none" w:sz="0" w:space="0" w:color="auto"/>
                <w:bottom w:val="none" w:sz="0" w:space="0" w:color="auto"/>
                <w:right w:val="none" w:sz="0" w:space="0" w:color="auto"/>
              </w:divBdr>
              <w:divsChild>
                <w:div w:id="19179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E7CEB-5033-4DE0-B400-4FA576AAC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Gisin</dc:creator>
  <cp:lastModifiedBy>Marco Vögeli</cp:lastModifiedBy>
  <cp:revision>3</cp:revision>
  <cp:lastPrinted>2016-07-26T07:04:00Z</cp:lastPrinted>
  <dcterms:created xsi:type="dcterms:W3CDTF">2018-05-02T12:28:00Z</dcterms:created>
  <dcterms:modified xsi:type="dcterms:W3CDTF">2020-05-22T13:08:00Z</dcterms:modified>
</cp:coreProperties>
</file>