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5859" w14:textId="4BFA809E" w:rsidR="00CD3EA6" w:rsidRPr="00DA3389" w:rsidRDefault="00CD3EA6" w:rsidP="00CD3EA6">
      <w:pPr>
        <w:jc w:val="center"/>
        <w:rPr>
          <w:rFonts w:ascii="Helvetica" w:hAnsi="Helvetica"/>
          <w:b/>
          <w:sz w:val="32"/>
          <w:lang w:val="fr-FR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50"/>
      </w:tblGrid>
      <w:tr w:rsidR="00CD3EA6" w:rsidRPr="00DA3389" w14:paraId="35C56CF4" w14:textId="77777777" w:rsidTr="00F22A65">
        <w:tc>
          <w:tcPr>
            <w:tcW w:w="10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E14F9F0" w14:textId="41A999AA" w:rsidR="00CD3EA6" w:rsidRPr="00DA3389" w:rsidRDefault="00B949E7" w:rsidP="00CD3EA6">
            <w:pPr>
              <w:ind w:right="-149"/>
              <w:jc w:val="center"/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 xml:space="preserve">Requête </w:t>
            </w:r>
            <w:r w:rsidR="000C2771" w:rsidRPr="00DA3389">
              <w:rPr>
                <w:rFonts w:ascii="Calibri" w:hAnsi="Calibri" w:cs="Calibri"/>
                <w:b/>
                <w:color w:val="333333"/>
                <w:sz w:val="28"/>
                <w:szCs w:val="28"/>
                <w:lang w:val="fr-FR"/>
              </w:rPr>
              <w:t>pour une mise à l’échelle de produit</w:t>
            </w:r>
          </w:p>
        </w:tc>
      </w:tr>
      <w:tr w:rsidR="00CD3EA6" w:rsidRPr="00DA3389" w14:paraId="244871E9" w14:textId="77777777" w:rsidTr="00F22A65">
        <w:trPr>
          <w:trHeight w:val="397"/>
        </w:trPr>
        <w:tc>
          <w:tcPr>
            <w:tcW w:w="3403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1F19924" w14:textId="6AB5C70D" w:rsidR="00CD3EA6" w:rsidRPr="00DA3389" w:rsidRDefault="00CD3EA6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T</w:t>
            </w:r>
            <w:r w:rsidR="00AE6E3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itre d</w:t>
            </w:r>
            <w:r w:rsidR="004B1F6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u projet</w:t>
            </w:r>
          </w:p>
        </w:tc>
        <w:tc>
          <w:tcPr>
            <w:tcW w:w="66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CE560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DA3389" w14:paraId="5BD4E387" w14:textId="77777777" w:rsidTr="00F22A65">
        <w:trPr>
          <w:trHeight w:val="397"/>
        </w:trPr>
        <w:tc>
          <w:tcPr>
            <w:tcW w:w="3403" w:type="dxa"/>
            <w:shd w:val="clear" w:color="auto" w:fill="E6E6E6"/>
            <w:vAlign w:val="center"/>
          </w:tcPr>
          <w:p w14:paraId="0A46CFEA" w14:textId="13CEEB13" w:rsidR="00CD3EA6" w:rsidRPr="00DA3389" w:rsidRDefault="000C2771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Pays de mise en 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œuvre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9A2F66F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11299EC4" w14:textId="77777777" w:rsidR="00CD3EA6" w:rsidRPr="00DA3389" w:rsidRDefault="00CD3EA6" w:rsidP="00CD3EA6">
      <w:pPr>
        <w:rPr>
          <w:rFonts w:ascii="Calibri" w:hAnsi="Calibri" w:cs="Calibri"/>
          <w:color w:val="333333"/>
          <w:sz w:val="12"/>
          <w:szCs w:val="12"/>
          <w:lang w:val="fr-FR"/>
        </w:rPr>
      </w:pPr>
    </w:p>
    <w:p w14:paraId="04BC8E30" w14:textId="3ECF2671" w:rsidR="00CD3EA6" w:rsidRPr="00DA3389" w:rsidRDefault="00413FBF" w:rsidP="00CD3EA6">
      <w:pPr>
        <w:ind w:right="283"/>
        <w:jc w:val="both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Instructions pour le remplissage du formulaire </w:t>
      </w:r>
      <w:r w:rsidR="00CD3EA6" w:rsidRPr="00DA3389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50A777C4" w14:textId="77777777" w:rsidR="00CD3EA6" w:rsidRPr="00DA3389" w:rsidRDefault="00CD3EA6" w:rsidP="00CD3EA6">
      <w:pPr>
        <w:ind w:right="283"/>
        <w:jc w:val="both"/>
        <w:rPr>
          <w:rFonts w:ascii="Arial" w:hAnsi="Arial" w:cs="Arial"/>
          <w:sz w:val="6"/>
          <w:szCs w:val="6"/>
          <w:lang w:val="fr-FR"/>
        </w:rPr>
      </w:pPr>
    </w:p>
    <w:p w14:paraId="43AA7A1D" w14:textId="7DF6BBF7" w:rsidR="00CD3EA6" w:rsidRPr="00DA3389" w:rsidRDefault="00413FBF" w:rsidP="00CD3EA6">
      <w:pPr>
        <w:pStyle w:val="ListParagraph"/>
        <w:numPr>
          <w:ilvl w:val="0"/>
          <w:numId w:val="18"/>
        </w:numPr>
        <w:tabs>
          <w:tab w:val="left" w:pos="9923"/>
        </w:tabs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sz w:val="20"/>
          <w:szCs w:val="20"/>
          <w:lang w:val="fr-FR"/>
        </w:rPr>
        <w:t>En remplissant le formulaire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,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prière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Pr="00DA338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de ne pas </w:t>
      </w:r>
      <w:r w:rsidR="0079549D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dépasser</w:t>
      </w:r>
      <w:r w:rsidRPr="00DA338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le nombre maximum de lignes indiqué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="00483E97" w:rsidRPr="00DA3389">
        <w:rPr>
          <w:rFonts w:ascii="Arial" w:hAnsi="Arial" w:cs="Arial"/>
          <w:sz w:val="20"/>
          <w:szCs w:val="20"/>
          <w:lang w:val="fr-FR"/>
        </w:rPr>
        <w:t>et servez-vous des questions fournies comme orientation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. </w:t>
      </w:r>
      <w:r w:rsidR="00483E97" w:rsidRPr="00DA3389">
        <w:rPr>
          <w:rFonts w:ascii="Arial" w:hAnsi="Arial" w:cs="Arial"/>
          <w:sz w:val="20"/>
          <w:szCs w:val="20"/>
          <w:lang w:val="fr-FR"/>
        </w:rPr>
        <w:t xml:space="preserve">Remplissez uniquement les cases </w:t>
      </w:r>
      <w:r w:rsidR="00483E97" w:rsidRPr="00DA3389">
        <w:rPr>
          <w:rFonts w:ascii="Arial" w:hAnsi="Arial" w:cs="Arial"/>
          <w:b/>
          <w:bCs/>
          <w:sz w:val="20"/>
          <w:szCs w:val="20"/>
          <w:u w:val="single"/>
          <w:lang w:val="fr-FR"/>
        </w:rPr>
        <w:t>blanches</w:t>
      </w:r>
      <w:r w:rsidR="00CD3EA6" w:rsidRPr="00DA3389">
        <w:rPr>
          <w:rFonts w:ascii="Arial" w:hAnsi="Arial" w:cs="Arial"/>
          <w:sz w:val="20"/>
          <w:szCs w:val="20"/>
          <w:lang w:val="fr-FR"/>
        </w:rPr>
        <w:t>.</w:t>
      </w:r>
    </w:p>
    <w:p w14:paraId="7E1B7130" w14:textId="77777777" w:rsidR="00CD3EA6" w:rsidRPr="00DA3389" w:rsidRDefault="00CD3EA6" w:rsidP="00CD3EA6">
      <w:pPr>
        <w:ind w:left="284" w:right="283" w:hanging="284"/>
        <w:jc w:val="both"/>
        <w:rPr>
          <w:rFonts w:ascii="Arial" w:hAnsi="Arial" w:cs="Arial"/>
          <w:color w:val="333333"/>
          <w:sz w:val="6"/>
          <w:szCs w:val="6"/>
          <w:lang w:val="fr-FR"/>
        </w:rPr>
      </w:pPr>
    </w:p>
    <w:p w14:paraId="7DD249A7" w14:textId="50F6843F" w:rsidR="00CD3EA6" w:rsidRPr="00DA3389" w:rsidRDefault="00113CF9" w:rsidP="00CD3EA6">
      <w:pPr>
        <w:pStyle w:val="ListParagraph"/>
        <w:numPr>
          <w:ilvl w:val="0"/>
          <w:numId w:val="18"/>
        </w:numPr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sz w:val="20"/>
          <w:szCs w:val="20"/>
          <w:lang w:val="fr-FR"/>
        </w:rPr>
        <w:t xml:space="preserve">La demande d’appui </w:t>
      </w:r>
      <w:r w:rsidR="00776C4E" w:rsidRPr="00DA3389">
        <w:rPr>
          <w:rFonts w:ascii="Arial" w:hAnsi="Arial" w:cs="Arial"/>
          <w:sz w:val="20"/>
          <w:szCs w:val="20"/>
          <w:lang w:val="fr-FR"/>
        </w:rPr>
        <w:t xml:space="preserve">ne </w:t>
      </w:r>
      <w:r w:rsidR="00C249E1" w:rsidRPr="00DA3389">
        <w:rPr>
          <w:rFonts w:ascii="Arial" w:hAnsi="Arial" w:cs="Arial"/>
          <w:sz w:val="20"/>
          <w:szCs w:val="20"/>
          <w:lang w:val="fr-FR"/>
        </w:rPr>
        <w:t xml:space="preserve">sera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considérée</w:t>
      </w:r>
      <w:r w:rsidR="00C249E1" w:rsidRPr="00DA3389">
        <w:rPr>
          <w:rFonts w:ascii="Arial" w:hAnsi="Arial" w:cs="Arial"/>
          <w:sz w:val="20"/>
          <w:szCs w:val="20"/>
          <w:lang w:val="fr-FR"/>
        </w:rPr>
        <w:t xml:space="preserve"> que </w:t>
      </w:r>
      <w:r w:rsidR="00776C4E" w:rsidRPr="00DA3389">
        <w:rPr>
          <w:rFonts w:ascii="Arial" w:hAnsi="Arial" w:cs="Arial"/>
          <w:sz w:val="20"/>
          <w:szCs w:val="20"/>
          <w:lang w:val="fr-FR"/>
        </w:rPr>
        <w:t>si les conditions d’</w:t>
      </w:r>
      <w:r w:rsidR="00A00692" w:rsidRPr="00DA3389">
        <w:rPr>
          <w:rFonts w:ascii="Arial" w:hAnsi="Arial" w:cs="Arial"/>
          <w:sz w:val="20"/>
          <w:szCs w:val="20"/>
          <w:lang w:val="fr-FR"/>
        </w:rPr>
        <w:t>éligibilité</w:t>
      </w:r>
      <w:r w:rsidR="00776C4E" w:rsidRPr="00DA3389">
        <w:rPr>
          <w:rFonts w:ascii="Arial" w:hAnsi="Arial" w:cs="Arial"/>
          <w:sz w:val="20"/>
          <w:szCs w:val="20"/>
          <w:lang w:val="fr-FR"/>
        </w:rPr>
        <w:t xml:space="preserve"> et de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sélection</w:t>
      </w:r>
      <w:r w:rsidR="00776C4E"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décrites</w:t>
      </w:r>
      <w:r w:rsidR="00776C4E" w:rsidRPr="00DA3389">
        <w:rPr>
          <w:rFonts w:ascii="Arial" w:hAnsi="Arial" w:cs="Arial"/>
          <w:sz w:val="20"/>
          <w:szCs w:val="20"/>
          <w:lang w:val="fr-FR"/>
        </w:rPr>
        <w:t xml:space="preserve"> à la fin de ce formulaire et sur le site web de SCBF ne sont pas remplies</w:t>
      </w:r>
      <w:r w:rsidR="00CD3EA6" w:rsidRPr="00DA3389">
        <w:rPr>
          <w:rFonts w:ascii="Arial" w:hAnsi="Arial" w:cs="Arial"/>
          <w:sz w:val="20"/>
          <w:szCs w:val="20"/>
          <w:lang w:val="fr-FR"/>
        </w:rPr>
        <w:t>.</w:t>
      </w:r>
    </w:p>
    <w:p w14:paraId="07607865" w14:textId="77777777" w:rsidR="00CD3EA6" w:rsidRPr="00DA3389" w:rsidRDefault="00CD3EA6" w:rsidP="00CD3EA6">
      <w:pPr>
        <w:ind w:left="284" w:right="283" w:hanging="284"/>
        <w:jc w:val="both"/>
        <w:rPr>
          <w:rFonts w:ascii="Arial" w:hAnsi="Arial" w:cs="Arial"/>
          <w:sz w:val="6"/>
          <w:szCs w:val="6"/>
          <w:lang w:val="fr-FR"/>
        </w:rPr>
      </w:pPr>
    </w:p>
    <w:p w14:paraId="1AF75D63" w14:textId="3F9D7044" w:rsidR="00CD3EA6" w:rsidRPr="00DA3389" w:rsidRDefault="00C249E1" w:rsidP="00CD3EA6">
      <w:pPr>
        <w:pStyle w:val="ListParagraph"/>
        <w:numPr>
          <w:ilvl w:val="0"/>
          <w:numId w:val="18"/>
        </w:numPr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sz w:val="20"/>
          <w:szCs w:val="20"/>
          <w:lang w:val="fr-FR"/>
        </w:rPr>
        <w:t xml:space="preserve">Les </w:t>
      </w:r>
      <w:r w:rsidR="00CD3EA6" w:rsidRPr="00DA3389">
        <w:rPr>
          <w:rFonts w:ascii="Arial" w:hAnsi="Arial" w:cs="Arial"/>
          <w:sz w:val="20"/>
          <w:szCs w:val="20"/>
          <w:lang w:val="fr-FR"/>
        </w:rPr>
        <w:t>Propos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itions de projet doivent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être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soumises en </w:t>
      </w:r>
      <w:r w:rsidRPr="00DA3389">
        <w:rPr>
          <w:rFonts w:ascii="Arial" w:hAnsi="Arial" w:cs="Arial"/>
          <w:b/>
          <w:sz w:val="20"/>
          <w:szCs w:val="20"/>
          <w:lang w:val="fr-FR"/>
        </w:rPr>
        <w:t>A</w:t>
      </w:r>
      <w:r w:rsidR="00CD3EA6" w:rsidRPr="00DA3389">
        <w:rPr>
          <w:rFonts w:ascii="Arial" w:hAnsi="Arial" w:cs="Arial"/>
          <w:b/>
          <w:sz w:val="20"/>
          <w:szCs w:val="20"/>
          <w:lang w:val="fr-FR"/>
        </w:rPr>
        <w:t>ngl</w:t>
      </w:r>
      <w:r w:rsidRPr="00DA3389">
        <w:rPr>
          <w:rFonts w:ascii="Arial" w:hAnsi="Arial" w:cs="Arial"/>
          <w:b/>
          <w:sz w:val="20"/>
          <w:szCs w:val="20"/>
          <w:lang w:val="fr-FR"/>
        </w:rPr>
        <w:t>ais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. 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Dans des cas exceptionnels, elles peuvent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être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soumises en Fran</w:t>
      </w:r>
      <w:r w:rsidR="009236D9" w:rsidRPr="00DA3389">
        <w:rPr>
          <w:rFonts w:ascii="Arial" w:hAnsi="Arial" w:cs="Arial"/>
          <w:sz w:val="20"/>
          <w:szCs w:val="20"/>
          <w:lang w:val="fr-FR"/>
        </w:rPr>
        <w:t>ç</w:t>
      </w:r>
      <w:r w:rsidRPr="00DA3389">
        <w:rPr>
          <w:rFonts w:ascii="Arial" w:hAnsi="Arial" w:cs="Arial"/>
          <w:sz w:val="20"/>
          <w:szCs w:val="20"/>
          <w:lang w:val="fr-FR"/>
        </w:rPr>
        <w:t>ais et en Espagnol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 – p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rière de consulter le </w:t>
      </w:r>
      <w:r w:rsidR="00A00692" w:rsidRPr="00DA3389">
        <w:rPr>
          <w:rFonts w:ascii="Arial" w:hAnsi="Arial" w:cs="Arial"/>
          <w:sz w:val="20"/>
          <w:szCs w:val="20"/>
          <w:lang w:val="fr-FR"/>
        </w:rPr>
        <w:t>Secrétariat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Pr="00DA3389">
        <w:rPr>
          <w:rFonts w:ascii="Arial" w:hAnsi="Arial" w:cs="Arial"/>
          <w:sz w:val="20"/>
          <w:szCs w:val="20"/>
          <w:lang w:val="fr-FR"/>
        </w:rPr>
        <w:t>de SCBF avant la soumission</w:t>
      </w:r>
      <w:r w:rsidR="00CD3EA6" w:rsidRPr="00DA3389">
        <w:rPr>
          <w:rFonts w:ascii="Arial" w:hAnsi="Arial" w:cs="Arial"/>
          <w:sz w:val="20"/>
          <w:szCs w:val="20"/>
          <w:lang w:val="fr-FR"/>
        </w:rPr>
        <w:t>.</w:t>
      </w:r>
    </w:p>
    <w:p w14:paraId="1EC65644" w14:textId="77777777" w:rsidR="00CD3EA6" w:rsidRPr="00DA3389" w:rsidRDefault="00CD3EA6" w:rsidP="00CD3EA6">
      <w:pPr>
        <w:pStyle w:val="ListParagraph"/>
        <w:ind w:left="284" w:right="283" w:hanging="284"/>
        <w:jc w:val="both"/>
        <w:rPr>
          <w:rFonts w:ascii="Arial" w:hAnsi="Arial" w:cs="Arial"/>
          <w:sz w:val="6"/>
          <w:szCs w:val="6"/>
          <w:lang w:val="fr-FR"/>
        </w:rPr>
      </w:pPr>
    </w:p>
    <w:p w14:paraId="39E82421" w14:textId="544932C0" w:rsidR="00CD3EA6" w:rsidRPr="00DA3389" w:rsidRDefault="00C249E1" w:rsidP="00CD3EA6">
      <w:pPr>
        <w:pStyle w:val="ListParagraph"/>
        <w:numPr>
          <w:ilvl w:val="0"/>
          <w:numId w:val="18"/>
        </w:numPr>
        <w:ind w:left="284" w:right="283" w:hanging="284"/>
        <w:jc w:val="both"/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sz w:val="20"/>
          <w:szCs w:val="20"/>
          <w:lang w:val="fr-FR"/>
        </w:rPr>
        <w:t>Tous les montants doivent être libellés en Francs Suisses</w:t>
      </w:r>
      <w:r w:rsidR="00B63B5E" w:rsidRPr="00DA3389">
        <w:rPr>
          <w:rFonts w:ascii="Arial" w:hAnsi="Arial" w:cs="Arial"/>
          <w:sz w:val="20"/>
          <w:szCs w:val="20"/>
          <w:lang w:val="fr-FR"/>
        </w:rPr>
        <w:t xml:space="preserve"> (</w:t>
      </w:r>
      <w:r w:rsidR="00B63B5E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CHF</w:t>
      </w:r>
      <w:r w:rsidR="00B63B5E" w:rsidRPr="00DA3389">
        <w:rPr>
          <w:rFonts w:ascii="Arial" w:hAnsi="Arial" w:cs="Arial"/>
          <w:sz w:val="20"/>
          <w:szCs w:val="20"/>
          <w:lang w:val="fr-FR"/>
        </w:rPr>
        <w:t xml:space="preserve">) </w:t>
      </w:r>
      <w:r w:rsidRPr="00DA3389">
        <w:rPr>
          <w:rFonts w:ascii="Arial" w:hAnsi="Arial" w:cs="Arial"/>
          <w:sz w:val="20"/>
          <w:szCs w:val="20"/>
          <w:lang w:val="fr-FR"/>
        </w:rPr>
        <w:t>et les plus grands montants en milliers de Fran</w:t>
      </w:r>
      <w:r w:rsidR="00B63B5E" w:rsidRPr="00DA3389">
        <w:rPr>
          <w:rFonts w:ascii="Arial" w:hAnsi="Arial" w:cs="Arial"/>
          <w:sz w:val="20"/>
          <w:szCs w:val="20"/>
          <w:lang w:val="fr-FR"/>
        </w:rPr>
        <w:t>c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s Suisses </w:t>
      </w:r>
      <w:r w:rsidR="00B63B5E" w:rsidRPr="00DA3389">
        <w:rPr>
          <w:rFonts w:ascii="Arial" w:hAnsi="Arial" w:cs="Arial"/>
          <w:sz w:val="20"/>
          <w:szCs w:val="20"/>
          <w:lang w:val="fr-FR"/>
        </w:rPr>
        <w:t>(</w:t>
      </w:r>
      <w:r w:rsidR="00CC16B7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CHF ,</w:t>
      </w:r>
      <w:r w:rsidR="00CD3EA6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000</w:t>
      </w:r>
      <w:r w:rsidR="00B63B5E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)</w:t>
      </w:r>
      <w:r w:rsidR="00CD3EA6" w:rsidRPr="00DA3389">
        <w:rPr>
          <w:rFonts w:ascii="Arial" w:hAnsi="Arial" w:cs="Arial"/>
          <w:sz w:val="20"/>
          <w:szCs w:val="20"/>
          <w:lang w:val="fr-FR"/>
        </w:rPr>
        <w:t>.</w:t>
      </w:r>
    </w:p>
    <w:p w14:paraId="19BECD06" w14:textId="77777777" w:rsidR="00CD3EA6" w:rsidRPr="00DA3389" w:rsidRDefault="00CD3EA6" w:rsidP="00CD3EA6">
      <w:pPr>
        <w:jc w:val="both"/>
        <w:rPr>
          <w:rFonts w:ascii="Arial" w:hAnsi="Arial" w:cs="Arial"/>
          <w:sz w:val="12"/>
          <w:szCs w:val="12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DA3389" w14:paraId="7C13FBC4" w14:textId="77777777" w:rsidTr="00F22A65">
        <w:trPr>
          <w:trHeight w:val="541"/>
        </w:trPr>
        <w:tc>
          <w:tcPr>
            <w:tcW w:w="10031" w:type="dxa"/>
            <w:shd w:val="clear" w:color="auto" w:fill="D0CECE" w:themeFill="background2" w:themeFillShade="E6"/>
            <w:vAlign w:val="center"/>
          </w:tcPr>
          <w:p w14:paraId="47CC1A26" w14:textId="428661A3" w:rsidR="00CD3EA6" w:rsidRPr="00DA3389" w:rsidRDefault="00CD3EA6" w:rsidP="00F22A65">
            <w:pPr>
              <w:tabs>
                <w:tab w:val="left" w:pos="567"/>
              </w:tabs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1.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ab/>
            </w:r>
            <w:r w:rsidR="00170FA1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Proposition </w:t>
            </w:r>
            <w:r w:rsidR="004B1F64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de projet pour la </w:t>
            </w:r>
            <w:r w:rsidR="00170FA1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mise à l’échelle </w:t>
            </w:r>
          </w:p>
        </w:tc>
      </w:tr>
    </w:tbl>
    <w:p w14:paraId="25AE97D9" w14:textId="77777777" w:rsidR="00CD3EA6" w:rsidRPr="00DA3389" w:rsidRDefault="00CD3EA6" w:rsidP="00CD3EA6">
      <w:pPr>
        <w:jc w:val="both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36042D3C" w14:textId="32B50B77" w:rsidR="00CD3EA6" w:rsidRPr="00DA3389" w:rsidRDefault="00CD3EA6" w:rsidP="00CD3EA6">
      <w:pPr>
        <w:tabs>
          <w:tab w:val="left" w:pos="567"/>
        </w:tabs>
        <w:spacing w:after="60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1.1.</w:t>
      </w: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F531E9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Informations générales</w:t>
      </w:r>
      <w:r w:rsidR="00170FA1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930"/>
      </w:tblGrid>
      <w:tr w:rsidR="00CD3EA6" w:rsidRPr="00DA3389" w14:paraId="2698BA4D" w14:textId="77777777" w:rsidTr="00916A67">
        <w:trPr>
          <w:trHeight w:val="340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4822A0" w14:textId="18E51F3A" w:rsidR="00CD3EA6" w:rsidRPr="00DA3389" w:rsidRDefault="00170FA1" w:rsidP="00F22A65">
            <w:pPr>
              <w:tabs>
                <w:tab w:val="left" w:pos="2410"/>
              </w:tabs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Chef d’</w:t>
            </w:r>
            <w:r w:rsidR="00A00692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équipe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om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, f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o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nction)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3F652712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DA3389" w14:paraId="17FFD068" w14:textId="77777777" w:rsidTr="00916A67">
        <w:trPr>
          <w:trHeight w:val="340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FF0DE" w14:textId="76E445D9" w:rsidR="00CD3EA6" w:rsidRPr="00DA3389" w:rsidRDefault="00A00692" w:rsidP="00F22A65">
            <w:pPr>
              <w:tabs>
                <w:tab w:val="left" w:pos="2552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Durée</w:t>
            </w:r>
            <w:r w:rsidR="00170FA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</w:t>
            </w:r>
            <w:r w:rsidR="004B1F6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u projet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663846C5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DA3389" w14:paraId="574A06BE" w14:textId="77777777" w:rsidTr="00916A67">
        <w:trPr>
          <w:trHeight w:val="340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EADB48" w14:textId="4A11F4E0" w:rsidR="00CD3EA6" w:rsidRPr="00DA3389" w:rsidRDefault="00170FA1" w:rsidP="00F22A65">
            <w:pPr>
              <w:tabs>
                <w:tab w:val="left" w:pos="2410"/>
              </w:tabs>
              <w:spacing w:before="60" w:after="60"/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Coût total 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Voir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Annex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1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0BEB2729" w14:textId="77777777" w:rsidR="00CD3EA6" w:rsidRPr="00DA3389" w:rsidRDefault="00CD3EA6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2CF89D95" w14:textId="77777777" w:rsidTr="00916A67">
        <w:trPr>
          <w:trHeight w:val="340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F17F5D" w14:textId="34667792" w:rsidR="00CD3EA6" w:rsidRPr="00DA3389" w:rsidRDefault="00170FA1" w:rsidP="00F22A65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Contribution de 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SCBF (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Voir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Annex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1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44AFF28B" w14:textId="77777777" w:rsidR="00CD3EA6" w:rsidRPr="00DA3389" w:rsidRDefault="00CD3EA6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6BCB5379" w14:textId="77777777" w:rsidTr="00916A67">
        <w:trPr>
          <w:trHeight w:hRule="exact" w:val="579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C223DC" w14:textId="2B017EB0" w:rsidR="00CD3EA6" w:rsidRPr="00DA3389" w:rsidRDefault="00170FA1" w:rsidP="00241607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ontribution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s de l’Institution Financière Partenaire – IFP 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Voir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Annex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1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2AE69ABF" w14:textId="77777777" w:rsidR="00CD3EA6" w:rsidRPr="00DA3389" w:rsidRDefault="00CD3EA6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  <w:tr w:rsidR="00CA40E6" w:rsidRPr="00F75B5A" w14:paraId="6AE353EB" w14:textId="77777777" w:rsidTr="00916A67">
        <w:trPr>
          <w:trHeight w:hRule="exact" w:val="579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4123C5" w14:textId="7749FC59" w:rsidR="00CA40E6" w:rsidRPr="00DA3389" w:rsidRDefault="00A00692" w:rsidP="00241607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</w:t>
            </w:r>
            <w:r w:rsidR="00CA40E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ontributions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du bénéficiaire de la subvention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4A06331A" w14:textId="77777777" w:rsidR="00CA40E6" w:rsidRPr="00DA3389" w:rsidRDefault="00CA40E6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  <w:tr w:rsidR="00241607" w:rsidRPr="00F75B5A" w14:paraId="603D3366" w14:textId="77777777" w:rsidTr="00916A67">
        <w:trPr>
          <w:trHeight w:hRule="exact" w:val="579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4E2ABC" w14:textId="71EA973D" w:rsidR="00241607" w:rsidRPr="00DA3389" w:rsidRDefault="000647A9" w:rsidP="00F22A65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Contributions de tierce partie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</w:t>
            </w:r>
            <w:r w:rsidR="00CA40E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identif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iez la tierce 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partie ;</w:t>
            </w:r>
            <w:r w:rsidR="00CA40E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Voir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Annex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</w:t>
            </w:r>
            <w:r w:rsidR="00CC16B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1</w:t>
            </w:r>
            <w:r w:rsidR="0024160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3BCA7026" w14:textId="77777777" w:rsidR="00241607" w:rsidRPr="00DA3389" w:rsidRDefault="00241607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  <w:tr w:rsidR="00CD3EA6" w:rsidRPr="00DA3389" w14:paraId="082CD786" w14:textId="77777777" w:rsidTr="00916A67">
        <w:trPr>
          <w:trHeight w:val="340"/>
        </w:trPr>
        <w:tc>
          <w:tcPr>
            <w:tcW w:w="4106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E9C8D7" w14:textId="28C064F1" w:rsidR="00CD3EA6" w:rsidRPr="00DA3389" w:rsidRDefault="00550795" w:rsidP="00F22A65">
            <w:pPr>
              <w:tabs>
                <w:tab w:val="left" w:pos="2410"/>
              </w:tabs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In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formation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 additionnelles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/comment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aire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</w:t>
            </w:r>
          </w:p>
        </w:tc>
        <w:tc>
          <w:tcPr>
            <w:tcW w:w="5930" w:type="dxa"/>
            <w:shd w:val="clear" w:color="auto" w:fill="FFFFFF" w:themeFill="background1"/>
            <w:vAlign w:val="center"/>
          </w:tcPr>
          <w:p w14:paraId="71CAB273" w14:textId="77777777" w:rsidR="00CD3EA6" w:rsidRPr="00DA3389" w:rsidRDefault="00CD3EA6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/>
              </w:rPr>
            </w:pPr>
          </w:p>
        </w:tc>
      </w:tr>
    </w:tbl>
    <w:p w14:paraId="3B54D8F7" w14:textId="77777777" w:rsidR="00CD3EA6" w:rsidRPr="00DA3389" w:rsidRDefault="00CD3EA6" w:rsidP="00CD3EA6">
      <w:pPr>
        <w:jc w:val="both"/>
        <w:rPr>
          <w:rFonts w:ascii="Arial" w:hAnsi="Arial" w:cs="Arial"/>
          <w:b/>
          <w:color w:val="333333"/>
          <w:sz w:val="12"/>
          <w:szCs w:val="12"/>
          <w:lang w:val="fr-FR"/>
        </w:rPr>
      </w:pPr>
    </w:p>
    <w:p w14:paraId="411458CB" w14:textId="35E1E16E" w:rsidR="00CD3EA6" w:rsidRPr="00DA3389" w:rsidRDefault="00CD3EA6" w:rsidP="00CD3EA6">
      <w:pPr>
        <w:tabs>
          <w:tab w:val="left" w:pos="426"/>
        </w:tabs>
        <w:spacing w:line="360" w:lineRule="auto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1.2.</w:t>
      </w: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3743DF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 </w:t>
      </w:r>
      <w:r w:rsidR="000647A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Brève description d</w:t>
      </w:r>
      <w:r w:rsidR="004B1F64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u projet de mise à l’</w:t>
      </w:r>
      <w:r w:rsidR="00134D0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échelle</w:t>
      </w: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</w:t>
      </w:r>
      <w:r w:rsidRPr="00DA3389">
        <w:rPr>
          <w:rFonts w:ascii="Arial" w:hAnsi="Arial" w:cs="Arial"/>
          <w:b/>
          <w:i/>
          <w:color w:val="FF0000"/>
          <w:sz w:val="12"/>
          <w:szCs w:val="12"/>
          <w:lang w:val="fr-FR"/>
        </w:rPr>
        <w:t xml:space="preserve"> </w:t>
      </w:r>
      <w:r w:rsidR="00886AFE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8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0</w:t>
      </w:r>
      <w:r w:rsidRPr="00DA3389">
        <w:rPr>
          <w:rFonts w:ascii="Arial" w:hAnsi="Arial" w:cs="Arial"/>
          <w:b/>
          <w:i/>
          <w:color w:val="FF0000"/>
          <w:sz w:val="12"/>
          <w:szCs w:val="12"/>
          <w:lang w:val="fr-FR"/>
        </w:rPr>
        <w:t xml:space="preserve"> 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li</w:t>
      </w:r>
      <w:r w:rsidR="004B1F64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Pr="00DA338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–</w:t>
      </w:r>
      <w:r w:rsidRPr="00DA338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co</w:t>
      </w:r>
      <w:r w:rsidR="004B1F64" w:rsidRPr="00DA3389">
        <w:rPr>
          <w:rFonts w:ascii="Arial" w:hAnsi="Arial" w:cs="Arial"/>
          <w:color w:val="333333"/>
          <w:sz w:val="20"/>
          <w:szCs w:val="20"/>
          <w:lang w:val="fr-FR"/>
        </w:rPr>
        <w:t>u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v</w:t>
      </w:r>
      <w:r w:rsidR="004B1F64" w:rsidRPr="00DA3389">
        <w:rPr>
          <w:rFonts w:ascii="Arial" w:hAnsi="Arial" w:cs="Arial"/>
          <w:color w:val="333333"/>
          <w:sz w:val="20"/>
          <w:szCs w:val="20"/>
          <w:lang w:val="fr-FR"/>
        </w:rPr>
        <w:t>rant les</w:t>
      </w:r>
      <w:r w:rsidRPr="00DA338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5</w:t>
      </w:r>
      <w:r w:rsidRPr="00DA338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questions</w:t>
      </w:r>
      <w:r w:rsidRPr="00DA3389">
        <w:rPr>
          <w:rFonts w:ascii="Arial" w:hAnsi="Arial" w:cs="Arial"/>
          <w:color w:val="333333"/>
          <w:sz w:val="12"/>
          <w:szCs w:val="12"/>
          <w:lang w:val="fr-FR"/>
        </w:rPr>
        <w:t xml:space="preserve"> </w:t>
      </w:r>
      <w:r w:rsidR="004B1F64" w:rsidRPr="00DA3389">
        <w:rPr>
          <w:rFonts w:ascii="Arial" w:hAnsi="Arial" w:cs="Arial"/>
          <w:color w:val="333333"/>
          <w:sz w:val="20"/>
          <w:szCs w:val="20"/>
          <w:lang w:val="fr-FR"/>
        </w:rPr>
        <w:t>ci-dessous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)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F75B5A" w14:paraId="29BA4FCF" w14:textId="77777777" w:rsidTr="00F22A65">
        <w:trPr>
          <w:trHeight w:val="28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9F2E26" w14:textId="5948A825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1.2.1.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 w:rsidR="007F2D0A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 est </w:t>
            </w:r>
            <w:r w:rsidR="007F2D0A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l’objectif fondamental </w:t>
            </w:r>
            <w:r w:rsidR="007F2D0A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 xml:space="preserve">de ce projet </w:t>
            </w:r>
            <w:r w:rsidR="00B11EB3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 xml:space="preserve">? </w:t>
            </w:r>
            <w:r w:rsidR="00134D09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Décrivez</w:t>
            </w:r>
            <w:r w:rsidR="00B11EB3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 xml:space="preserve"> de </w:t>
            </w:r>
            <w:r w:rsidR="00134D09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façon</w:t>
            </w:r>
            <w:r w:rsidR="00B11EB3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 xml:space="preserve"> sommaire les objectifs ciblés en termes de personnes à toucher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B11EB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ceci doit 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être</w:t>
            </w:r>
            <w:r w:rsidR="00B11EB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cohérent</w:t>
            </w:r>
            <w:r w:rsidR="00B11EB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avec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1.4.1)</w:t>
            </w:r>
            <w:r w:rsidR="00B11EB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</w:t>
            </w:r>
          </w:p>
        </w:tc>
      </w:tr>
      <w:tr w:rsidR="00CD3EA6" w:rsidRPr="00F75B5A" w14:paraId="38A015C3" w14:textId="77777777" w:rsidTr="00F22A65">
        <w:trPr>
          <w:trHeight w:val="283"/>
        </w:trPr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94702B" w14:textId="77777777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05B209E4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FA24B" w14:textId="7D75C1FB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1.2.2.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 w:rsidR="00B11EB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Quels sont les </w:t>
            </w:r>
            <w:r w:rsidR="00134D0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principaux</w:t>
            </w:r>
            <w:r w:rsidR="00B11EB3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jalons</w:t>
            </w:r>
            <w:r w:rsidR="006B3C71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/</w:t>
            </w:r>
            <w:r w:rsidR="00DA03FB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étapes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leur </w:t>
            </w:r>
            <w:r w:rsidR="00134D0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date limite de réalisation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ainsi que les </w:t>
            </w:r>
            <w:r w:rsidR="00134D0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domaines réels d’activités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du processus de mise en œuvre du projet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tels qu’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illu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t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rés dans le plan de mise en œuvre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figurant en </w:t>
            </w:r>
            <w:r w:rsidR="003743D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Annex</w:t>
            </w:r>
            <w:r w:rsidR="00134D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</w:t>
            </w:r>
            <w:r w:rsidR="003743D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1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 ?</w:t>
            </w:r>
          </w:p>
        </w:tc>
      </w:tr>
      <w:tr w:rsidR="00CD3EA6" w:rsidRPr="00F75B5A" w14:paraId="1002BEB4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322002" w14:textId="77777777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34E91334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AA7ED" w14:textId="519D7822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1.2.3.</w:t>
            </w:r>
            <w:r w:rsidR="00926C3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Quelles </w:t>
            </w:r>
            <w:r w:rsidR="00926C3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activités </w:t>
            </w:r>
            <w:r w:rsidR="00DA338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préparatoires</w:t>
            </w:r>
            <w:r w:rsidR="00926C3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avez-vous mis en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œuvre</w:t>
            </w:r>
            <w:r w:rsidR="00926C3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jusque-là</w:t>
            </w:r>
            <w:r w:rsidR="00926C3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 ?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</w:p>
        </w:tc>
      </w:tr>
      <w:tr w:rsidR="00CD3EA6" w:rsidRPr="00F75B5A" w14:paraId="4B246C55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927F24" w14:textId="77777777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37462BEE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5CD437" w14:textId="427C2238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1.2.4. </w:t>
            </w:r>
            <w:r w:rsidR="00F94D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Quelles innovations en termes de produit financier ou canal de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distribution</w:t>
            </w:r>
            <w:r w:rsidR="00F94D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“en faveur des populations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démunies</w:t>
            </w:r>
            <w:r w:rsidR="00F94D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” souhaitez-vous mettre en place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? </w:t>
            </w:r>
          </w:p>
        </w:tc>
      </w:tr>
      <w:tr w:rsidR="00CD3EA6" w:rsidRPr="00F75B5A" w14:paraId="773B5D3F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101D29" w14:textId="77777777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1A17638E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75324C" w14:textId="5036CD3F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567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1.2.5. </w:t>
            </w:r>
            <w:r w:rsidR="00BB4BC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Indiquez toute contribution à </w:t>
            </w:r>
            <w:r w:rsidR="00BB4BC4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l’</w:t>
            </w:r>
            <w:r w:rsidR="00DA338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éducation</w:t>
            </w:r>
            <w:r w:rsidR="00BB4BC4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financière</w:t>
            </w:r>
            <w:r w:rsidR="00BB4BC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des clients à faible revenu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</w:p>
        </w:tc>
      </w:tr>
      <w:tr w:rsidR="00CD3EA6" w:rsidRPr="00F75B5A" w14:paraId="21142ADB" w14:textId="77777777" w:rsidTr="00F22A65">
        <w:trPr>
          <w:trHeight w:val="2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52FF2D" w14:textId="77777777" w:rsidR="00CD3EA6" w:rsidRPr="00DA3389" w:rsidRDefault="00CD3EA6" w:rsidP="00F22A6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1DBCCE4E" w14:textId="77777777" w:rsidR="00CD3EA6" w:rsidRPr="00DA3389" w:rsidRDefault="00CD3EA6" w:rsidP="00CD3EA6">
      <w:pPr>
        <w:pStyle w:val="BodyText2"/>
        <w:tabs>
          <w:tab w:val="num" w:pos="1134"/>
          <w:tab w:val="left" w:pos="1276"/>
        </w:tabs>
        <w:spacing w:after="0" w:line="240" w:lineRule="auto"/>
        <w:rPr>
          <w:rFonts w:ascii="Arial" w:hAnsi="Arial" w:cs="Arial"/>
          <w:sz w:val="12"/>
          <w:szCs w:val="12"/>
          <w:lang w:val="fr-FR"/>
        </w:rPr>
      </w:pPr>
    </w:p>
    <w:p w14:paraId="6F434965" w14:textId="23391848" w:rsidR="00CD3EA6" w:rsidRPr="00DA3389" w:rsidRDefault="00CD3EA6" w:rsidP="00CD3EA6">
      <w:pPr>
        <w:tabs>
          <w:tab w:val="left" w:pos="567"/>
        </w:tabs>
        <w:spacing w:line="360" w:lineRule="auto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sz w:val="20"/>
          <w:szCs w:val="20"/>
          <w:lang w:val="fr-FR"/>
        </w:rPr>
        <w:t>1.3.</w:t>
      </w:r>
      <w:r w:rsidRPr="00DA3389">
        <w:rPr>
          <w:rFonts w:ascii="Arial" w:hAnsi="Arial" w:cs="Arial"/>
          <w:b/>
          <w:sz w:val="20"/>
          <w:szCs w:val="20"/>
          <w:lang w:val="fr-FR"/>
        </w:rPr>
        <w:tab/>
      </w:r>
      <w:r w:rsidR="00885104" w:rsidRPr="00DA338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Pertinence du projet pour le </w:t>
      </w:r>
      <w:r w:rsidR="00DA3389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développement</w:t>
      </w:r>
      <w:r w:rsidRPr="00DA338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25 li</w:t>
      </w:r>
      <w:r w:rsidR="00885104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– co</w:t>
      </w:r>
      <w:r w:rsidR="00885104" w:rsidRPr="00DA3389">
        <w:rPr>
          <w:rFonts w:ascii="Arial" w:hAnsi="Arial" w:cs="Arial"/>
          <w:color w:val="333333"/>
          <w:sz w:val="20"/>
          <w:szCs w:val="20"/>
          <w:lang w:val="fr-FR"/>
        </w:rPr>
        <w:t>u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>v</w:t>
      </w:r>
      <w:r w:rsidR="00885104" w:rsidRPr="00DA3389">
        <w:rPr>
          <w:rFonts w:ascii="Arial" w:hAnsi="Arial" w:cs="Arial"/>
          <w:color w:val="333333"/>
          <w:sz w:val="20"/>
          <w:szCs w:val="20"/>
          <w:lang w:val="fr-FR"/>
        </w:rPr>
        <w:t>rant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885104" w:rsidRPr="00DA3389">
        <w:rPr>
          <w:rFonts w:ascii="Arial" w:hAnsi="Arial" w:cs="Arial"/>
          <w:color w:val="333333"/>
          <w:sz w:val="20"/>
          <w:szCs w:val="20"/>
          <w:lang w:val="fr-FR"/>
        </w:rPr>
        <w:t>les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886AFE" w:rsidRPr="00DA3389">
        <w:rPr>
          <w:rFonts w:ascii="Arial" w:hAnsi="Arial" w:cs="Arial"/>
          <w:color w:val="333333"/>
          <w:sz w:val="20"/>
          <w:szCs w:val="20"/>
          <w:lang w:val="fr-FR"/>
        </w:rPr>
        <w:t>3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questions </w:t>
      </w:r>
      <w:r w:rsidR="00885104" w:rsidRPr="00DA3389">
        <w:rPr>
          <w:rFonts w:ascii="Arial" w:hAnsi="Arial" w:cs="Arial"/>
          <w:color w:val="333333"/>
          <w:sz w:val="20"/>
          <w:szCs w:val="20"/>
          <w:lang w:val="fr-FR"/>
        </w:rPr>
        <w:t>ci-dessous)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F75B5A" w14:paraId="1EB18A99" w14:textId="77777777" w:rsidTr="00F22A65"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639757" w14:textId="25B451E9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ind w:left="567" w:right="-62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lastRenderedPageBreak/>
              <w:t xml:space="preserve">1.3.1. </w:t>
            </w:r>
            <w:r w:rsidR="0088510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Aperçu de la </w:t>
            </w:r>
            <w:r w:rsidR="00885104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vision du gouvernement en matière d’inclusion financière</w:t>
            </w:r>
            <w:r w:rsidR="0088510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88510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en passant en revue les documents</w:t>
            </w:r>
            <w:r w:rsidR="00DA5E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relatifs aux plans de développement du secteur financier, aux stratégies de réduction de la pauvreté et assimilés etc. </w:t>
            </w:r>
          </w:p>
        </w:tc>
      </w:tr>
      <w:tr w:rsidR="00CD3EA6" w:rsidRPr="00F75B5A" w14:paraId="7ED42149" w14:textId="77777777" w:rsidTr="00F22A65">
        <w:trPr>
          <w:trHeight w:val="335"/>
        </w:trPr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1EC695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3B5020A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1C3783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8A7C6B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F75B5A" w14:paraId="4CF04BC9" w14:textId="77777777" w:rsidTr="00F22A6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0DD6A5" w14:textId="5B3F83BD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ind w:left="567" w:right="-62" w:hanging="567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1.3.2. Indi</w:t>
            </w:r>
            <w:r w:rsidR="0087310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quez le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niveau</w:t>
            </w:r>
            <w:r w:rsidR="0087310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 l</w:t>
            </w:r>
            <w:r w:rsidR="0087310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’inclusion financière sur le plan national et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dans les zones (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régions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 d’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opération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l’Institution Financière Partenaire</w:t>
            </w:r>
            <w:r w:rsidR="00E4148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(IFP)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: 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comme par exemple le taux de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pénétration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services financiers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spécifiques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le ratio de profondeur de la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portée</w:t>
            </w:r>
            <w:r w:rsidR="004E41F3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des services financiers, nombre de comptes bancaires par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ménage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etc.</w:t>
            </w:r>
          </w:p>
        </w:tc>
      </w:tr>
      <w:tr w:rsidR="00CD3EA6" w:rsidRPr="00F75B5A" w14:paraId="211C53A7" w14:textId="77777777" w:rsidTr="00F22A65">
        <w:trPr>
          <w:trHeight w:val="36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9841AD" w14:textId="77777777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6C2B3D75" w14:textId="77777777" w:rsidTr="00F22A6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20449" w14:textId="086191E8" w:rsidR="00CD3EA6" w:rsidRPr="00DA3389" w:rsidRDefault="00CD3EA6" w:rsidP="003743DF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1.3.3. </w:t>
            </w:r>
            <w:r w:rsidR="00E4148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Indiquez la </w:t>
            </w:r>
            <w:r w:rsidR="00E41481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part de marché de</w:t>
            </w:r>
            <w:r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</w:t>
            </w:r>
            <w:r w:rsidR="00E41481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l’Institution Financière Partenaire</w:t>
            </w:r>
            <w:r w:rsidR="00E4148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ainsi que sa capacité à mettre à l’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échelle</w:t>
            </w:r>
            <w:r w:rsidR="00E4148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des services financier</w:t>
            </w:r>
            <w:r w:rsidR="00B3189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</w:t>
            </w:r>
            <w:r w:rsidR="00E4148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orientés </w:t>
            </w:r>
            <w:r w:rsidR="00B3189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sur les besoins des clients et sensibles au genre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compréhension</w:t>
            </w:r>
            <w:r w:rsidR="00B3189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des besoins du client, cap</w:t>
            </w:r>
            <w:r w:rsidR="001F1FE0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</w:t>
            </w:r>
            <w:r w:rsidR="00B3189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cité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financière</w:t>
            </w:r>
            <w:r w:rsidR="00B3189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 institutionnelle, </w:t>
            </w:r>
            <w:r w:rsidR="001F1FE0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le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système</w:t>
            </w:r>
            <w:r w:rsidR="001F1FE0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gouvernance pour traduire la mission</w:t>
            </w:r>
            <w:r w:rsidR="00D2190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1F1FE0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sociale dans la pratique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).</w:t>
            </w:r>
          </w:p>
        </w:tc>
      </w:tr>
      <w:tr w:rsidR="00CD3EA6" w:rsidRPr="00F75B5A" w14:paraId="58297892" w14:textId="77777777" w:rsidTr="00F22A65">
        <w:trPr>
          <w:trHeight w:val="30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E1A2A5" w14:textId="77777777" w:rsidR="00CD3EA6" w:rsidRPr="00DA3389" w:rsidRDefault="00CD3EA6" w:rsidP="00F22A65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A0350B4" w14:textId="77777777" w:rsidR="00CD3EA6" w:rsidRPr="00DA3389" w:rsidRDefault="00CD3EA6" w:rsidP="00CD3EA6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7C3BF728" w14:textId="2B35DB88" w:rsidR="00CD3EA6" w:rsidRPr="00DA3389" w:rsidRDefault="00CD3EA6" w:rsidP="00CD3EA6">
      <w:pPr>
        <w:tabs>
          <w:tab w:val="left" w:pos="567"/>
        </w:tabs>
        <w:spacing w:line="360" w:lineRule="auto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1.4.</w:t>
      </w: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E</w:t>
      </w:r>
      <w:r w:rsidR="00D2190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ffets /</w:t>
      </w:r>
      <w:r w:rsidR="00DA338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Résultats</w:t>
      </w:r>
      <w:r w:rsidR="00D2190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</w:t>
      </w:r>
      <w:r w:rsidR="00F531E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attendus </w:t>
      </w:r>
      <w:r w:rsidR="00F531E9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(</w:t>
      </w:r>
      <w:r w:rsidR="003743DF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5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0 li</w:t>
      </w:r>
      <w:r w:rsidR="00820424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3743DF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– co</w:t>
      </w:r>
      <w:r w:rsidR="00DA3389">
        <w:rPr>
          <w:rFonts w:ascii="Arial" w:hAnsi="Arial" w:cs="Arial"/>
          <w:color w:val="333333"/>
          <w:sz w:val="20"/>
          <w:szCs w:val="20"/>
          <w:lang w:val="fr-FR"/>
        </w:rPr>
        <w:t>u</w:t>
      </w:r>
      <w:r w:rsidR="003743DF" w:rsidRPr="00DA3389">
        <w:rPr>
          <w:rFonts w:ascii="Arial" w:hAnsi="Arial" w:cs="Arial"/>
          <w:color w:val="333333"/>
          <w:sz w:val="20"/>
          <w:szCs w:val="20"/>
          <w:lang w:val="fr-FR"/>
        </w:rPr>
        <w:t>v</w:t>
      </w:r>
      <w:r w:rsidR="00D21909" w:rsidRPr="00DA3389">
        <w:rPr>
          <w:rFonts w:ascii="Arial" w:hAnsi="Arial" w:cs="Arial"/>
          <w:color w:val="333333"/>
          <w:sz w:val="20"/>
          <w:szCs w:val="20"/>
          <w:lang w:val="fr-FR"/>
        </w:rPr>
        <w:t>rant</w:t>
      </w:r>
      <w:r w:rsidR="003743DF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D21909" w:rsidRPr="00DA3389">
        <w:rPr>
          <w:rFonts w:ascii="Arial" w:hAnsi="Arial" w:cs="Arial"/>
          <w:color w:val="333333"/>
          <w:sz w:val="20"/>
          <w:szCs w:val="20"/>
          <w:lang w:val="fr-FR"/>
        </w:rPr>
        <w:t>les</w:t>
      </w:r>
      <w:r w:rsidR="003743DF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6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questions </w:t>
      </w:r>
      <w:r w:rsidR="00D21909" w:rsidRPr="00DA3389">
        <w:rPr>
          <w:rFonts w:ascii="Arial" w:hAnsi="Arial" w:cs="Arial"/>
          <w:color w:val="333333"/>
          <w:sz w:val="20"/>
          <w:szCs w:val="20"/>
          <w:lang w:val="fr-FR"/>
        </w:rPr>
        <w:t>ci-dessous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F75B5A" w14:paraId="5CCB8C1D" w14:textId="77777777" w:rsidTr="00F22A65">
        <w:tc>
          <w:tcPr>
            <w:tcW w:w="100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85BDB5" w14:textId="46756D52" w:rsidR="00CD3EA6" w:rsidRPr="00DA3389" w:rsidRDefault="00CD3EA6" w:rsidP="003743DF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1.4.1.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Indi</w:t>
            </w:r>
            <w:r w:rsidR="00C9265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quez l’accroissement attendu du nombre de clients</w:t>
            </w:r>
            <w:r w:rsidR="003743D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du fait de cette intervention</w:t>
            </w:r>
            <w:r w:rsidR="003743D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) 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à la fin du 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projet et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t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rois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ans plus tard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C9265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en </w:t>
            </w:r>
            <w:r w:rsidR="00A72B4B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désagrégeant</w:t>
            </w:r>
            <w:r w:rsidR="00C9265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le</w:t>
            </w:r>
            <w:r w:rsidR="00D117EF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nombre par catégories</w:t>
            </w:r>
            <w:r w:rsidR="00D43973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/groupes</w:t>
            </w:r>
            <w:r w:rsidR="00D117EF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de </w:t>
            </w:r>
            <w:r w:rsidR="00C9265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clients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="00A72B4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ménages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à revenu faible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C9265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petits agriculteurs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A72B4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PME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), 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gen</w:t>
            </w:r>
            <w:r w:rsidR="00A72B4B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re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A72B4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et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loca</w:t>
            </w:r>
            <w:r w:rsidR="00A72B4B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lité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(rural, urba</w:t>
            </w:r>
            <w:r w:rsidR="00A72B4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n). </w:t>
            </w:r>
            <w:r w:rsidR="00A72B4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Veuillez fournir des arguments valides soutenant vos hypothèses de projection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.</w:t>
            </w:r>
          </w:p>
        </w:tc>
      </w:tr>
      <w:tr w:rsidR="00CD3EA6" w:rsidRPr="00F75B5A" w14:paraId="15A55706" w14:textId="77777777" w:rsidTr="00F22A65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19B1" w14:textId="77777777" w:rsidR="00CD3EA6" w:rsidRPr="00DA3389" w:rsidRDefault="00CD3EA6" w:rsidP="00F22A65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6B82D217" w14:textId="77777777" w:rsidTr="00F22A65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82BBE" w14:textId="0D5636C9" w:rsidR="00CD3EA6" w:rsidRPr="00DA3389" w:rsidRDefault="00CD3EA6" w:rsidP="00976FC0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1.4.2. </w:t>
            </w:r>
            <w:r w:rsidR="008D3E17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Quel montant d’investissement (fonds propres ou dettes) </w:t>
            </w:r>
            <w:r w:rsidR="00DA338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espérez</w:t>
            </w:r>
            <w:r w:rsidR="008D3E17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-vous mobiliser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  <w:r w:rsidR="008D3E1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pour financer l’accroissement du volume d’affaires (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portefeuille</w:t>
            </w:r>
            <w:r w:rsidR="008D3E1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) de l’Institution </w:t>
            </w:r>
            <w:r w:rsid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F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inancière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Partenaire ?</w:t>
            </w:r>
          </w:p>
        </w:tc>
      </w:tr>
      <w:tr w:rsidR="00CD3EA6" w:rsidRPr="00F75B5A" w14:paraId="0C7851D5" w14:textId="77777777" w:rsidTr="00F22A65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B3CC" w14:textId="77777777" w:rsidR="00CD3EA6" w:rsidRPr="00DA3389" w:rsidRDefault="00CD3EA6" w:rsidP="00F22A65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29FE60FF" w14:textId="77777777" w:rsidTr="00F22A6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81F1C" w14:textId="6DFFCB5A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1.4.3.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Décrivez</w:t>
            </w:r>
            <w:r w:rsidR="001F508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en quoi le </w:t>
            </w:r>
            <w:r w:rsidR="00DA338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rôle</w:t>
            </w:r>
            <w:r w:rsidR="001F508F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de l’Institution </w:t>
            </w:r>
            <w:r w:rsidR="00DA338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financière</w:t>
            </w:r>
            <w:r w:rsidR="001F508F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Partenaire sera renforcé dans la </w:t>
            </w:r>
            <w:r w:rsidR="00DA338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sphère</w:t>
            </w:r>
            <w:r w:rsidR="001F508F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de l’inclusion </w:t>
            </w:r>
            <w:r w:rsidR="00DA3389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financière</w:t>
            </w:r>
            <w:r w:rsidR="00845AA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 </w:t>
            </w:r>
            <w:r w:rsidR="001F508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quels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1F508F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effets de </w:t>
            </w:r>
            <w:r w:rsidR="00DA338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démonstration</w:t>
            </w:r>
            <w:r w:rsidR="001F508F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positifs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1F508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aurait-elle sur le secteur financier concerné, voire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au-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delà ?</w:t>
            </w:r>
          </w:p>
        </w:tc>
      </w:tr>
      <w:tr w:rsidR="00CD3EA6" w:rsidRPr="00F75B5A" w14:paraId="7318F2DB" w14:textId="77777777" w:rsidTr="00F22A65">
        <w:trPr>
          <w:trHeight w:val="3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8CD" w14:textId="77777777" w:rsidR="00CD3EA6" w:rsidRPr="00DA3389" w:rsidRDefault="00CD3EA6" w:rsidP="00F22A65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1EB33DFC" w14:textId="77777777" w:rsidTr="003743DF">
        <w:trPr>
          <w:trHeight w:val="7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9B937" w14:textId="568E92B7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ind w:left="567" w:hanging="567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1.4.4. </w:t>
            </w:r>
            <w:r w:rsidR="00113847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De quelle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manière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par exemple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accès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au</w:t>
            </w:r>
            <w:r w:rsidR="00C2378B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x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services financiers,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accès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à des services financiers plus orientés-client,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création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revenus et d’emploi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réduction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des risques affectant les moyens de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subsistance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etc.</w:t>
            </w:r>
            <w:r w:rsidR="00BC2871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  <w:r w:rsid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les </w:t>
            </w:r>
            <w:r w:rsidR="00DA338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clients</w:t>
            </w:r>
            <w:r w:rsidR="00113847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à faible revenu </w:t>
            </w:r>
            <w:r w:rsidR="00BC2871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vont-ils </w:t>
            </w:r>
            <w:r w:rsidR="00DA338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bénéficier</w:t>
            </w:r>
            <w:r w:rsidR="00113847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des services</w:t>
            </w:r>
            <w:r w:rsidR="00BC2871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offerts</w:t>
            </w:r>
            <w:r w:rsidR="00113847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  <w:r w:rsidR="00113847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>et</w:t>
            </w:r>
            <w:r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 xml:space="preserve"> </w:t>
            </w:r>
            <w:r w:rsidR="00113847" w:rsidRPr="00DA3389">
              <w:rPr>
                <w:rFonts w:ascii="Arial" w:hAnsi="Arial" w:cs="Arial"/>
                <w:b/>
                <w:color w:val="333333"/>
                <w:spacing w:val="-2"/>
                <w:sz w:val="20"/>
                <w:szCs w:val="20"/>
                <w:lang w:val="fr-FR"/>
              </w:rPr>
              <w:t>c</w:t>
            </w:r>
            <w:r w:rsidRPr="00DA3389">
              <w:rPr>
                <w:rFonts w:ascii="Arial" w:hAnsi="Arial" w:cs="Arial"/>
                <w:b/>
                <w:color w:val="333333"/>
                <w:spacing w:val="-2"/>
                <w:sz w:val="20"/>
                <w:szCs w:val="20"/>
                <w:lang w:val="fr-FR"/>
              </w:rPr>
              <w:t>o</w:t>
            </w:r>
            <w:r w:rsidR="00113847" w:rsidRPr="00DA3389">
              <w:rPr>
                <w:rFonts w:ascii="Arial" w:hAnsi="Arial" w:cs="Arial"/>
                <w:b/>
                <w:color w:val="333333"/>
                <w:spacing w:val="-2"/>
                <w:sz w:val="20"/>
                <w:szCs w:val="20"/>
                <w:lang w:val="fr-FR"/>
              </w:rPr>
              <w:t>mment allez-vous mesurer cela</w:t>
            </w:r>
            <w:r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 xml:space="preserve"> (</w:t>
            </w:r>
            <w:r w:rsidR="00DA3389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>enquête</w:t>
            </w:r>
            <w:r w:rsidR="00113847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 xml:space="preserve"> de </w:t>
            </w:r>
            <w:r w:rsidR="00DA3389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>satisfaction</w:t>
            </w:r>
            <w:r w:rsidR="00113847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 xml:space="preserve"> des </w:t>
            </w:r>
            <w:r w:rsidR="00DA3389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>clients</w:t>
            </w:r>
            <w:r w:rsidR="00113847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 xml:space="preserve"> par exemple</w:t>
            </w:r>
            <w:r w:rsidR="00F531E9" w:rsidRPr="00DA3389">
              <w:rPr>
                <w:rFonts w:ascii="Arial" w:hAnsi="Arial" w:cs="Arial"/>
                <w:color w:val="333333"/>
                <w:spacing w:val="-2"/>
                <w:sz w:val="20"/>
                <w:szCs w:val="20"/>
                <w:lang w:val="fr-FR"/>
              </w:rPr>
              <w:t>)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?</w:t>
            </w:r>
          </w:p>
        </w:tc>
      </w:tr>
      <w:tr w:rsidR="00CD3EA6" w:rsidRPr="00F75B5A" w14:paraId="708B0167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BF91" w14:textId="77777777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743DF" w:rsidRPr="00F75B5A" w14:paraId="551F22F1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C838B" w14:textId="2B1F48FE" w:rsidR="003743DF" w:rsidRPr="00DA3389" w:rsidRDefault="00F531E9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1.4.5 Quels</w:t>
            </w:r>
            <w:r w:rsidR="0082042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mécanismes</w:t>
            </w:r>
            <w:r w:rsidR="0082042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="00820424"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>d’assurance-qualité</w:t>
            </w:r>
            <w:r w:rsidR="0082042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mettrez-vous en place pour garantir que les </w:t>
            </w:r>
            <w:r w:rsidR="00DA338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résultats</w:t>
            </w:r>
            <w:r w:rsidR="00820424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seront atteints</w:t>
            </w:r>
            <w:r w:rsidR="003743D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(</w:t>
            </w:r>
            <w:r w:rsidR="003743DF" w:rsidRPr="00DA3389">
              <w:rPr>
                <w:rFonts w:ascii="Arial" w:hAnsi="Arial" w:cs="Arial"/>
                <w:b/>
                <w:i/>
                <w:color w:val="333333"/>
                <w:sz w:val="20"/>
                <w:szCs w:val="20"/>
                <w:lang w:val="fr-FR"/>
              </w:rPr>
              <w:t>max. 10 li</w:t>
            </w:r>
            <w:r w:rsidR="00820424" w:rsidRPr="00DA3389">
              <w:rPr>
                <w:rFonts w:ascii="Arial" w:hAnsi="Arial" w:cs="Arial"/>
                <w:b/>
                <w:i/>
                <w:color w:val="333333"/>
                <w:sz w:val="20"/>
                <w:szCs w:val="20"/>
                <w:lang w:val="fr-FR"/>
              </w:rPr>
              <w:t>g</w:t>
            </w:r>
            <w:r w:rsidR="003743DF" w:rsidRPr="00DA3389">
              <w:rPr>
                <w:rFonts w:ascii="Arial" w:hAnsi="Arial" w:cs="Arial"/>
                <w:b/>
                <w:i/>
                <w:color w:val="333333"/>
                <w:sz w:val="20"/>
                <w:szCs w:val="20"/>
                <w:lang w:val="fr-FR"/>
              </w:rPr>
              <w:t>nes</w:t>
            </w:r>
            <w:r w:rsidR="003743DF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</w:p>
        </w:tc>
      </w:tr>
      <w:tr w:rsidR="003743DF" w:rsidRPr="00F75B5A" w14:paraId="727C9F95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6147" w14:textId="77777777" w:rsidR="003743DF" w:rsidRPr="00DA3389" w:rsidRDefault="003743DF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3743DF" w:rsidRPr="00F75B5A" w14:paraId="371F5D9E" w14:textId="77777777" w:rsidTr="003743DF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F936" w14:textId="5E5A2820" w:rsidR="003743DF" w:rsidRPr="00DA3389" w:rsidRDefault="00F531E9" w:rsidP="00983C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1.4.6 Décrivez quelles dispositions avez-vous pris afin de faire de cette intervention-là</w:t>
            </w:r>
            <w:r w:rsidRPr="00DA338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fr-FR"/>
              </w:rPr>
              <w:t xml:space="preserve"> plus efficiente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possible (</w:t>
            </w:r>
            <w:r w:rsidRPr="00DA3389">
              <w:rPr>
                <w:rFonts w:ascii="Arial" w:hAnsi="Arial" w:cs="Arial"/>
                <w:b/>
                <w:i/>
                <w:color w:val="333333"/>
                <w:sz w:val="20"/>
                <w:szCs w:val="20"/>
                <w:lang w:val="fr-FR"/>
              </w:rPr>
              <w:t>max. 10 lignes)</w:t>
            </w:r>
          </w:p>
        </w:tc>
      </w:tr>
      <w:tr w:rsidR="003743DF" w:rsidRPr="00F75B5A" w14:paraId="31F690A4" w14:textId="77777777" w:rsidTr="00F22A65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770" w14:textId="77777777" w:rsidR="003743DF" w:rsidRPr="00DA3389" w:rsidRDefault="003743DF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1FC1C38E" w14:textId="77777777" w:rsidR="00CD3EA6" w:rsidRPr="00DA3389" w:rsidRDefault="00CD3EA6" w:rsidP="00CD3E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337271B1" w14:textId="77777777" w:rsidR="00CD3EA6" w:rsidRPr="00DA3389" w:rsidRDefault="00CD3EA6" w:rsidP="00CD3EA6">
      <w:pPr>
        <w:pStyle w:val="PlainText"/>
        <w:rPr>
          <w:rFonts w:ascii="Arial" w:hAnsi="Arial" w:cs="Arial"/>
          <w:b/>
          <w:color w:val="333333"/>
          <w:sz w:val="12"/>
          <w:szCs w:val="12"/>
          <w:lang w:val="fr-FR"/>
        </w:rPr>
      </w:pPr>
    </w:p>
    <w:p w14:paraId="0BEA0586" w14:textId="77777777" w:rsidR="00CD3EA6" w:rsidRPr="00DA3389" w:rsidRDefault="00CD3EA6" w:rsidP="00CD3EA6">
      <w:pPr>
        <w:tabs>
          <w:tab w:val="left" w:pos="567"/>
        </w:tabs>
        <w:rPr>
          <w:rFonts w:ascii="Arial" w:hAnsi="Arial" w:cs="Arial"/>
          <w:sz w:val="12"/>
          <w:szCs w:val="12"/>
          <w:lang w:val="fr-FR"/>
        </w:rPr>
      </w:pPr>
    </w:p>
    <w:p w14:paraId="2BE2A452" w14:textId="77777777" w:rsidR="00CD3EA6" w:rsidRPr="00DA3389" w:rsidRDefault="00CD3EA6" w:rsidP="00CD3EA6">
      <w:pPr>
        <w:rPr>
          <w:rFonts w:ascii="Arial" w:hAnsi="Arial" w:cs="Arial"/>
          <w:color w:val="333333"/>
          <w:sz w:val="12"/>
          <w:szCs w:val="12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F75B5A" w14:paraId="51A4F6FD" w14:textId="77777777" w:rsidTr="00F22A65">
        <w:trPr>
          <w:trHeight w:val="422"/>
        </w:trPr>
        <w:tc>
          <w:tcPr>
            <w:tcW w:w="10031" w:type="dxa"/>
            <w:shd w:val="clear" w:color="auto" w:fill="D0CECE" w:themeFill="background2" w:themeFillShade="E6"/>
            <w:vAlign w:val="center"/>
          </w:tcPr>
          <w:p w14:paraId="30C6B1EF" w14:textId="05989CE9" w:rsidR="00CD3EA6" w:rsidRPr="00DA3389" w:rsidRDefault="003743DF" w:rsidP="00F22A65">
            <w:pPr>
              <w:tabs>
                <w:tab w:val="left" w:pos="510"/>
              </w:tabs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2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.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ab/>
            </w:r>
            <w:r w:rsidR="00E72863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Informa</w:t>
            </w:r>
            <w:r w:rsid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t</w:t>
            </w:r>
            <w:r w:rsidR="00E72863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ions</w:t>
            </w:r>
            <w:r w:rsidR="00420CC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sur le (s) </w:t>
            </w:r>
            <w:r w:rsidR="00C8770C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D</w:t>
            </w:r>
            <w:r w:rsidR="00420CC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emandeur (s) d’appui et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  <w:r w:rsidR="00782C4C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l’Institution </w:t>
            </w:r>
            <w:r w:rsidR="00DA338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financière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  <w:r w:rsidR="00782C4C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/>
              </w:rPr>
              <w:t>Partenaire</w:t>
            </w:r>
          </w:p>
        </w:tc>
      </w:tr>
    </w:tbl>
    <w:p w14:paraId="40A42798" w14:textId="77777777" w:rsidR="00CD3EA6" w:rsidRPr="00DA3389" w:rsidRDefault="00CD3EA6" w:rsidP="00CD3EA6">
      <w:pPr>
        <w:tabs>
          <w:tab w:val="center" w:pos="360"/>
        </w:tabs>
        <w:ind w:left="720"/>
        <w:outlineLvl w:val="0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748FCA55" w14:textId="05B9C2FD" w:rsidR="00CD3EA6" w:rsidRPr="00DA3389" w:rsidRDefault="003743DF" w:rsidP="001D6949">
      <w:pPr>
        <w:ind w:left="567" w:hanging="567"/>
        <w:jc w:val="both"/>
        <w:outlineLvl w:val="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.1.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E72863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Informations</w:t>
      </w:r>
      <w:r w:rsidR="00C8770C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</w:t>
      </w:r>
      <w:r w:rsidR="00776B8F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Générales</w:t>
      </w:r>
      <w:r w:rsidR="00C8770C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sur le Demandeur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CD3EA6" w:rsidRPr="00DA3389">
        <w:rPr>
          <w:rFonts w:ascii="Arial" w:hAnsi="Arial" w:cs="Arial"/>
          <w:i/>
          <w:color w:val="FF0000"/>
          <w:sz w:val="20"/>
          <w:szCs w:val="20"/>
          <w:lang w:val="fr-FR"/>
        </w:rPr>
        <w:t>(</w:t>
      </w:r>
      <w:r w:rsidR="0025295F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dans le cas d’un 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consortium/group</w:t>
      </w:r>
      <w:r w:rsidR="0025295F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e de travail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, </w:t>
      </w:r>
      <w:r w:rsidR="0025295F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les </w:t>
      </w:r>
      <w:r w:rsidR="00B7687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données</w:t>
      </w:r>
      <w:r w:rsidR="0025295F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ci-dessous doivent </w:t>
      </w:r>
      <w:r w:rsidR="00B7687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être</w:t>
      </w:r>
      <w:r w:rsidR="0025295F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saisies pour chaque partenaire en copiant la matrice ci-dessous. Il faut indiquer l’agence lead</w:t>
      </w:r>
      <w:r w:rsidR="00CD3EA6" w:rsidRPr="00DA3389">
        <w:rPr>
          <w:rFonts w:ascii="Arial" w:hAnsi="Arial" w:cs="Arial"/>
          <w:i/>
          <w:color w:val="FF0000"/>
          <w:sz w:val="20"/>
          <w:szCs w:val="20"/>
          <w:lang w:val="fr-FR"/>
        </w:rPr>
        <w:t>)</w:t>
      </w:r>
    </w:p>
    <w:p w14:paraId="4B521018" w14:textId="77777777" w:rsidR="00CD3EA6" w:rsidRPr="00DA3389" w:rsidRDefault="00CD3EA6" w:rsidP="00CD3EA6">
      <w:pPr>
        <w:pStyle w:val="ListParagraph"/>
        <w:tabs>
          <w:tab w:val="center" w:pos="360"/>
        </w:tabs>
        <w:ind w:left="357" w:right="-184"/>
        <w:outlineLvl w:val="0"/>
        <w:rPr>
          <w:rFonts w:ascii="Arial" w:hAnsi="Arial" w:cs="Arial"/>
          <w:b/>
          <w:color w:val="333333"/>
          <w:sz w:val="6"/>
          <w:szCs w:val="6"/>
          <w:lang w:val="fr-FR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6971"/>
      </w:tblGrid>
      <w:tr w:rsidR="00CD3EA6" w:rsidRPr="00DA3389" w14:paraId="6C070058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2640543E" w14:textId="52865E5D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0F6DB0" w:rsidRPr="00DA3389">
              <w:rPr>
                <w:rFonts w:ascii="Arial" w:hAnsi="Arial" w:cs="Arial"/>
                <w:sz w:val="20"/>
                <w:szCs w:val="20"/>
                <w:lang w:val="fr-FR"/>
              </w:rPr>
              <w:t>om de l’organisation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0CEC9B1B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F75B5A" w14:paraId="42324550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63A5303E" w14:textId="1C42E536" w:rsidR="00CD3EA6" w:rsidRPr="00DA3389" w:rsidRDefault="008A6F61" w:rsidP="00F22A65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>, incl</w:t>
            </w:r>
            <w:r w:rsidR="000F6DB0" w:rsidRPr="00DA3389">
              <w:rPr>
                <w:rFonts w:ascii="Arial" w:hAnsi="Arial" w:cs="Arial"/>
                <w:sz w:val="20"/>
                <w:szCs w:val="20"/>
                <w:lang w:val="fr-FR"/>
              </w:rPr>
              <w:t>uant le site web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5338B987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F75B5A" w14:paraId="30093CB3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1D99DCAA" w14:textId="27C6EDF4" w:rsidR="00CD3EA6" w:rsidRPr="00DA3389" w:rsidRDefault="008A6F61" w:rsidP="00F22A65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Coordonnées</w:t>
            </w:r>
            <w:r w:rsidR="00E1085C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- Contact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2B32DFD" w14:textId="4E93B9AD" w:rsidR="00CD3EA6" w:rsidRPr="00DA3389" w:rsidRDefault="00CD3EA6" w:rsidP="00F22A65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8A6F61" w:rsidRPr="00DA3389"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gramStart"/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  <w:proofErr w:type="gramEnd"/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1EF820A6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DA3389" w14:paraId="0D20C6A4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6D6A61F0" w14:textId="696AF5C1" w:rsidR="00CD3EA6" w:rsidRPr="00DA3389" w:rsidRDefault="000F6DB0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Statut </w:t>
            </w:r>
            <w:r w:rsidR="008A6F61" w:rsidRPr="00DA3389">
              <w:rPr>
                <w:rFonts w:ascii="Arial" w:hAnsi="Arial" w:cs="Arial"/>
                <w:sz w:val="20"/>
                <w:szCs w:val="20"/>
                <w:lang w:val="fr-FR"/>
              </w:rPr>
              <w:t>Légal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253C15E5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F75B5A" w14:paraId="5458E928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3D7129E4" w14:textId="7ECADE21" w:rsidR="00CD3EA6" w:rsidRPr="00DA3389" w:rsidRDefault="00AB1600" w:rsidP="00F22A65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Approbation par le membre de SCBF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3960DF07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41607" w:rsidRPr="00DA3389" w14:paraId="5C1F6A0E" w14:textId="77777777" w:rsidTr="00A05038">
        <w:trPr>
          <w:trHeight w:val="397"/>
        </w:trPr>
        <w:tc>
          <w:tcPr>
            <w:tcW w:w="1527" w:type="pct"/>
            <w:shd w:val="clear" w:color="auto" w:fill="E6E6E6"/>
            <w:vAlign w:val="center"/>
          </w:tcPr>
          <w:p w14:paraId="71F586A9" w14:textId="02AE5D07" w:rsidR="00241607" w:rsidRPr="00DA3389" w:rsidRDefault="00662D98" w:rsidP="00F22A65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Déclaration</w:t>
            </w:r>
            <w:r w:rsidR="00AB1600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d’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intérêt</w:t>
            </w:r>
            <w:r w:rsidR="00AB1600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personnel</w:t>
            </w:r>
            <w:r w:rsidR="00241607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733BE725" w14:textId="77777777" w:rsidR="00241607" w:rsidRPr="00DA3389" w:rsidRDefault="00241607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C347F6A" w14:textId="77777777" w:rsidR="006B42BC" w:rsidRPr="00DA3389" w:rsidRDefault="006B42BC" w:rsidP="00CD3EA6">
      <w:pPr>
        <w:rPr>
          <w:rFonts w:ascii="Arial" w:hAnsi="Arial" w:cs="Arial"/>
          <w:i/>
          <w:color w:val="333333"/>
          <w:sz w:val="18"/>
          <w:szCs w:val="18"/>
          <w:lang w:val="fr-FR"/>
        </w:rPr>
      </w:pPr>
    </w:p>
    <w:p w14:paraId="01AC3CA7" w14:textId="0094733D" w:rsidR="00CD3EA6" w:rsidRPr="00DA3389" w:rsidRDefault="003743DF" w:rsidP="00C2378B">
      <w:pPr>
        <w:ind w:left="567" w:hanging="567"/>
        <w:jc w:val="both"/>
        <w:outlineLvl w:val="0"/>
        <w:rPr>
          <w:rFonts w:ascii="Arial" w:hAnsi="Arial" w:cs="Arial"/>
          <w:color w:val="FF0000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.2.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C2378B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Institution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Financi</w:t>
      </w:r>
      <w:r w:rsidR="00C2378B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ère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</w:t>
      </w:r>
      <w:r w:rsidR="00C2378B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Partenaire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CD3EA6" w:rsidRPr="00DA3389">
        <w:rPr>
          <w:rFonts w:ascii="Arial" w:hAnsi="Arial" w:cs="Arial"/>
          <w:i/>
          <w:color w:val="FF0000"/>
          <w:sz w:val="20"/>
          <w:szCs w:val="20"/>
          <w:lang w:val="fr-FR"/>
        </w:rPr>
        <w:t>(</w:t>
      </w:r>
      <w:r w:rsidR="00C2378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s’il y en a plus d’une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, </w:t>
      </w:r>
      <w:r w:rsidR="00C2378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il faudra saisir les </w:t>
      </w:r>
      <w:r w:rsidR="00F531E9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données</w:t>
      </w:r>
      <w:r w:rsidR="00C2378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ci-dessous pour chacune d’elles en copiant et en collant les sections 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.2.1 </w:t>
      </w:r>
      <w:r w:rsidR="00C2378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à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 xml:space="preserve"> 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.2.4</w:t>
      </w:r>
      <w:r w:rsidR="001522F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.</w:t>
      </w:r>
    </w:p>
    <w:p w14:paraId="479F889E" w14:textId="77777777" w:rsidR="00CD3EA6" w:rsidRPr="00DA3389" w:rsidRDefault="00CD3EA6" w:rsidP="00CD3EA6">
      <w:pPr>
        <w:ind w:left="567" w:hanging="567"/>
        <w:jc w:val="both"/>
        <w:outlineLvl w:val="0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4E48E6D9" w14:textId="0276E5ED" w:rsidR="00CD3EA6" w:rsidRPr="00DA3389" w:rsidRDefault="003743DF" w:rsidP="00CD3EA6">
      <w:pPr>
        <w:spacing w:line="360" w:lineRule="auto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.2.1.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E72863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Informations </w:t>
      </w:r>
      <w:r w:rsidR="00DA338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générales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CD3EA6" w:rsidRPr="00DA3389" w14:paraId="30D67584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5DCCEE51" w14:textId="1CFF9329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>om de l’</w:t>
            </w:r>
            <w:r w:rsidR="00F75A01" w:rsidRPr="00DA3389">
              <w:rPr>
                <w:rFonts w:ascii="Arial" w:hAnsi="Arial" w:cs="Arial"/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DF9150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E72863" w:rsidRPr="00F75B5A" w14:paraId="7393202E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2E671F6C" w14:textId="625101D9" w:rsidR="00E72863" w:rsidRPr="00DA3389" w:rsidRDefault="00F75A01" w:rsidP="00E72863">
            <w:pPr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>, incluant le site web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52D3D3D" w14:textId="77777777" w:rsidR="00E72863" w:rsidRPr="00DA3389" w:rsidRDefault="00E72863" w:rsidP="00E7286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E72863" w:rsidRPr="00F75B5A" w14:paraId="2344E0E2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1E9B81B0" w14:textId="5FA82D4F" w:rsidR="00E72863" w:rsidRPr="00DA3389" w:rsidRDefault="00F75A01" w:rsidP="00E72863">
            <w:pPr>
              <w:ind w:right="-10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Coordonnées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- Contact </w:t>
            </w:r>
          </w:p>
          <w:p w14:paraId="1E2187E7" w14:textId="51127FB7" w:rsidR="00E72863" w:rsidRPr="00DA3389" w:rsidRDefault="00E72863" w:rsidP="00E72863">
            <w:pPr>
              <w:ind w:right="-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F75A01" w:rsidRPr="00DA3389"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gramStart"/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  <w:proofErr w:type="gramEnd"/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7675C19" w14:textId="77777777" w:rsidR="00E72863" w:rsidRPr="00DA3389" w:rsidRDefault="00E72863" w:rsidP="00E7286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E72863" w:rsidRPr="00F75B5A" w14:paraId="5E8002AD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2474019D" w14:textId="16A4A6CB" w:rsidR="00E72863" w:rsidRPr="00DA3389" w:rsidRDefault="00E72863" w:rsidP="00E72863">
            <w:pPr>
              <w:ind w:right="-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Statut </w:t>
            </w:r>
            <w:r w:rsidR="00F75A01" w:rsidRPr="00DA3389">
              <w:rPr>
                <w:rFonts w:ascii="Arial" w:hAnsi="Arial" w:cs="Arial"/>
                <w:sz w:val="20"/>
                <w:szCs w:val="20"/>
                <w:lang w:val="fr-FR"/>
              </w:rPr>
              <w:t>Légal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– date de </w:t>
            </w:r>
            <w:r w:rsidR="00F75A01" w:rsidRPr="00DA3389">
              <w:rPr>
                <w:rFonts w:ascii="Arial" w:hAnsi="Arial" w:cs="Arial"/>
                <w:sz w:val="20"/>
                <w:szCs w:val="20"/>
                <w:lang w:val="fr-FR"/>
              </w:rPr>
              <w:t>création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6EB0C4" w14:textId="77777777" w:rsidR="00E72863" w:rsidRPr="00DA3389" w:rsidRDefault="00E72863" w:rsidP="00E7286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DA3389" w14:paraId="0E2F3914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6FF39EE1" w14:textId="5A304D8B" w:rsidR="00CD3EA6" w:rsidRPr="00DA3389" w:rsidRDefault="00F75A01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au Registre du 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>Commerc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231D7D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DA3389" w14:paraId="66796554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44AD60B3" w14:textId="485D71F9" w:rsidR="00CD3EA6" w:rsidRPr="00DA3389" w:rsidRDefault="002068C3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Type 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d’institution </w:t>
            </w:r>
            <w:r w:rsidR="00F75A01" w:rsidRPr="00DA3389">
              <w:rPr>
                <w:rFonts w:ascii="Arial" w:hAnsi="Arial" w:cs="Arial"/>
                <w:sz w:val="20"/>
                <w:szCs w:val="20"/>
                <w:lang w:val="fr-FR"/>
              </w:rPr>
              <w:t>financière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6381DA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75ABF6B2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5A313F40" w14:textId="425AE3B3" w:rsidR="00CD3EA6" w:rsidRPr="00DA3389" w:rsidRDefault="00F75A01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Principaux p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>art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E72863" w:rsidRPr="00DA3389">
              <w:rPr>
                <w:rFonts w:ascii="Arial" w:hAnsi="Arial" w:cs="Arial"/>
                <w:sz w:val="20"/>
                <w:szCs w:val="20"/>
                <w:lang w:val="fr-FR"/>
              </w:rPr>
              <w:t>ai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de l’Institution Financière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545E21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241607" w:rsidRPr="00DA3389" w14:paraId="0F95D1CB" w14:textId="77777777" w:rsidTr="00F22A65">
        <w:trPr>
          <w:trHeight w:val="340"/>
        </w:trPr>
        <w:tc>
          <w:tcPr>
            <w:tcW w:w="3085" w:type="dxa"/>
            <w:shd w:val="clear" w:color="auto" w:fill="E6E6E6"/>
            <w:vAlign w:val="center"/>
          </w:tcPr>
          <w:p w14:paraId="6123FB48" w14:textId="09D9FEA9" w:rsidR="00241607" w:rsidRPr="00DA3389" w:rsidRDefault="00E72863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41607" w:rsidRPr="00DA3389">
              <w:rPr>
                <w:rFonts w:ascii="Arial" w:hAnsi="Arial" w:cs="Arial"/>
                <w:sz w:val="20"/>
                <w:szCs w:val="20"/>
                <w:lang w:val="fr-FR"/>
              </w:rPr>
              <w:t>tructure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du capi</w:t>
            </w:r>
            <w:r w:rsidR="00F75A01" w:rsidRPr="00DA3389">
              <w:rPr>
                <w:rFonts w:ascii="Arial" w:hAnsi="Arial" w:cs="Arial"/>
                <w:sz w:val="20"/>
                <w:szCs w:val="20"/>
                <w:lang w:val="fr-FR"/>
              </w:rPr>
              <w:t>tal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C6BD34C" w14:textId="77777777" w:rsidR="00241607" w:rsidRPr="00DA3389" w:rsidRDefault="00241607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019E21A8" w14:textId="77777777" w:rsidR="00CD3EA6" w:rsidRPr="00DA3389" w:rsidRDefault="00CD3EA6" w:rsidP="00CD3EA6">
      <w:pPr>
        <w:rPr>
          <w:rFonts w:ascii="Arial" w:hAnsi="Arial" w:cs="Arial"/>
          <w:b/>
          <w:sz w:val="12"/>
          <w:szCs w:val="12"/>
          <w:lang w:val="fr-FR"/>
        </w:rPr>
      </w:pPr>
    </w:p>
    <w:p w14:paraId="2A7DD365" w14:textId="5C46ED8E" w:rsidR="00CD3EA6" w:rsidRPr="00DA3389" w:rsidRDefault="003743DF" w:rsidP="00CD3EA6">
      <w:pPr>
        <w:spacing w:line="360" w:lineRule="auto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2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.2.2.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ab/>
      </w:r>
      <w:r w:rsidR="00F75A01" w:rsidRPr="00DA3389">
        <w:rPr>
          <w:rFonts w:ascii="Arial" w:hAnsi="Arial" w:cs="Arial"/>
          <w:b/>
          <w:bCs/>
          <w:color w:val="333333"/>
          <w:sz w:val="20"/>
          <w:szCs w:val="20"/>
          <w:u w:val="single"/>
          <w:lang w:val="fr-FR" w:eastAsia="de-CH"/>
        </w:rPr>
        <w:t xml:space="preserve">Informations </w:t>
      </w:r>
      <w:r w:rsidR="00D81B8C" w:rsidRPr="00DA3389">
        <w:rPr>
          <w:rFonts w:ascii="Arial" w:hAnsi="Arial" w:cs="Arial"/>
          <w:b/>
          <w:bCs/>
          <w:color w:val="333333"/>
          <w:sz w:val="20"/>
          <w:szCs w:val="20"/>
          <w:u w:val="single"/>
          <w:lang w:val="fr-FR" w:eastAsia="de-CH"/>
        </w:rPr>
        <w:t>financières</w:t>
      </w:r>
      <w:r w:rsidR="00F75A01" w:rsidRPr="00DA3389">
        <w:rPr>
          <w:rFonts w:ascii="Arial" w:hAnsi="Arial" w:cs="Arial"/>
          <w:b/>
          <w:bCs/>
          <w:color w:val="333333"/>
          <w:sz w:val="20"/>
          <w:szCs w:val="20"/>
          <w:u w:val="single"/>
          <w:lang w:val="fr-FR" w:eastAsia="de-CH"/>
        </w:rPr>
        <w:t xml:space="preserve"> et </w:t>
      </w:r>
      <w:r w:rsidR="00D81B8C" w:rsidRPr="00DA3389">
        <w:rPr>
          <w:rFonts w:ascii="Arial" w:hAnsi="Arial" w:cs="Arial"/>
          <w:b/>
          <w:bCs/>
          <w:color w:val="333333"/>
          <w:sz w:val="20"/>
          <w:szCs w:val="20"/>
          <w:u w:val="single"/>
          <w:lang w:val="fr-FR" w:eastAsia="de-CH"/>
        </w:rPr>
        <w:t>personnel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 xml:space="preserve"> (3 </w:t>
      </w:r>
      <w:r w:rsidR="00D81B8C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dernières</w:t>
      </w:r>
      <w:r w:rsidR="00F75A01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 xml:space="preserve"> </w:t>
      </w:r>
      <w:r w:rsidR="00D81B8C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années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 xml:space="preserve"> </w:t>
      </w:r>
      <w:r w:rsidR="00F75A01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et/ou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 xml:space="preserve"> projections, </w:t>
      </w:r>
      <w:r w:rsidR="00F75A01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si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 xml:space="preserve"> </w:t>
      </w:r>
      <w:r w:rsidR="00F75A01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possible</w:t>
      </w:r>
      <w:r w:rsidR="00CD3EA6" w:rsidRPr="00DA3389">
        <w:rPr>
          <w:rFonts w:ascii="Arial" w:hAnsi="Arial" w:cs="Arial"/>
          <w:b/>
          <w:bCs/>
          <w:color w:val="333333"/>
          <w:sz w:val="20"/>
          <w:szCs w:val="20"/>
          <w:lang w:val="fr-FR" w:eastAsia="de-CH"/>
        </w:rPr>
        <w:t>)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12"/>
        <w:gridCol w:w="1012"/>
        <w:gridCol w:w="1013"/>
        <w:gridCol w:w="1012"/>
        <w:gridCol w:w="1013"/>
        <w:gridCol w:w="1012"/>
        <w:gridCol w:w="1155"/>
      </w:tblGrid>
      <w:tr w:rsidR="00CD3EA6" w:rsidRPr="00DA3389" w14:paraId="63427FF5" w14:textId="77777777" w:rsidTr="00F22A65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875C" w14:textId="4E7C257D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</w:t>
            </w:r>
            <w:r w:rsidR="00D81B8C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tant en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</w:t>
            </w:r>
            <w:r w:rsidR="00D81B8C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milliers de Francs Suisses (,000)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A635" w14:textId="544DE164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-3]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0FE0" w14:textId="4EE592AE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-2]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DAEF4C" w14:textId="5DAA3792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-1]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1B183F" w14:textId="37F99712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0]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7DD001" w14:textId="2E234C8D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+1]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A162CB" w14:textId="29E5A807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+2]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AEE" w14:textId="39C4FDD2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D81B8C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+3]</w:t>
            </w:r>
          </w:p>
        </w:tc>
      </w:tr>
      <w:tr w:rsidR="00CD3EA6" w:rsidRPr="00DA3389" w14:paraId="081EE8A6" w14:textId="77777777" w:rsidTr="00F22A65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1D1" w14:textId="49FF6F5C" w:rsidR="00CD3EA6" w:rsidRPr="00DA3389" w:rsidRDefault="00D81B8C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Bénéfice/Perte 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>Annu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l 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(le)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036A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ADBB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CFEC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8DA3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49EA1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63611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1121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DA3389" w14:paraId="2ED3B886" w14:textId="77777777" w:rsidTr="00F22A65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CAA0" w14:textId="062330F4" w:rsidR="00CD3EA6" w:rsidRPr="00DA3389" w:rsidRDefault="00D81B8C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Fonds Propres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16F1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0BF1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0814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38D8D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A5374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08573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4D71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DA3389" w14:paraId="481C8994" w14:textId="77777777" w:rsidTr="00F22A65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C9AB" w14:textId="69C3A305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Total </w:t>
            </w:r>
            <w:r w:rsidR="00D81B8C" w:rsidRPr="00DA3389">
              <w:rPr>
                <w:rFonts w:ascii="Arial" w:hAnsi="Arial" w:cs="Arial"/>
                <w:sz w:val="20"/>
                <w:szCs w:val="20"/>
                <w:lang w:val="fr-FR"/>
              </w:rPr>
              <w:t>Actif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688F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FBB6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2CB6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339C8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C6435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D01B8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E017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DA3389" w14:paraId="67F7ECD1" w14:textId="77777777" w:rsidTr="00F22A65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C797" w14:textId="20AA2068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D81B8C" w:rsidRPr="00DA3389">
              <w:rPr>
                <w:rFonts w:ascii="Arial" w:hAnsi="Arial" w:cs="Arial"/>
                <w:sz w:val="20"/>
                <w:szCs w:val="20"/>
                <w:lang w:val="fr-FR"/>
              </w:rPr>
              <w:t>ombre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81B8C" w:rsidRPr="00DA3389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personnel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90A6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EAE5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550A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B5898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91A4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12ED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D979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DA3389" w14:paraId="0F5607E4" w14:textId="77777777" w:rsidTr="00F22A65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037D" w14:textId="251B02AF" w:rsidR="00CD3EA6" w:rsidRPr="00DA3389" w:rsidRDefault="00D81B8C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Autosuffisance 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>opérationnelle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AC06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54F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CD75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A83F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F28D7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EA38A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9A09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D3EA6" w:rsidRPr="00DA3389" w14:paraId="54A65217" w14:textId="77777777" w:rsidTr="00F22A65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6747" w14:textId="271A545C" w:rsidR="00CD3EA6" w:rsidRPr="00DA3389" w:rsidRDefault="002068C3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="00D81B8C" w:rsidRPr="00DA3389">
              <w:rPr>
                <w:rFonts w:ascii="Arial" w:hAnsi="Arial" w:cs="Arial"/>
                <w:sz w:val="20"/>
                <w:szCs w:val="20"/>
                <w:lang w:val="fr-FR"/>
              </w:rPr>
              <w:t>tour sur Actif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0A80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A624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1A486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15C4E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EFBF2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4440F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E8CA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BA82BDA" w14:textId="77777777" w:rsidR="00CD3EA6" w:rsidRPr="00DA3389" w:rsidRDefault="00CD3EA6" w:rsidP="00CD3EA6">
      <w:pPr>
        <w:rPr>
          <w:rFonts w:ascii="Arial" w:hAnsi="Arial" w:cs="Arial"/>
          <w:sz w:val="6"/>
          <w:szCs w:val="6"/>
          <w:lang w:val="fr-FR"/>
        </w:rPr>
      </w:pPr>
    </w:p>
    <w:p w14:paraId="4DA70876" w14:textId="7D24F24C" w:rsidR="00CD3EA6" w:rsidRPr="00DA3389" w:rsidRDefault="00F531E9" w:rsidP="00CD3E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sz w:val="20"/>
          <w:szCs w:val="20"/>
          <w:u w:val="single"/>
          <w:lang w:val="fr-FR"/>
        </w:rPr>
        <w:t>Note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:</w:t>
      </w:r>
      <w:r w:rsidR="00CD3EA6"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="00D81B8C" w:rsidRPr="00DA3389">
        <w:rPr>
          <w:rFonts w:ascii="Arial" w:hAnsi="Arial" w:cs="Arial"/>
          <w:sz w:val="20"/>
          <w:szCs w:val="20"/>
          <w:lang w:val="fr-FR"/>
        </w:rPr>
        <w:t>on pourrait plus tard vous demander de fournir les états financiers audités</w:t>
      </w:r>
      <w:r w:rsidR="00CD3EA6" w:rsidRPr="00DA3389">
        <w:rPr>
          <w:rFonts w:ascii="Arial" w:hAnsi="Arial" w:cs="Arial"/>
          <w:bCs/>
          <w:color w:val="333333"/>
          <w:sz w:val="20"/>
          <w:szCs w:val="20"/>
          <w:lang w:val="fr-FR" w:eastAsia="de-CH"/>
        </w:rPr>
        <w:t xml:space="preserve">. </w:t>
      </w:r>
    </w:p>
    <w:p w14:paraId="1BFC6E89" w14:textId="77777777" w:rsidR="00CD3EA6" w:rsidRPr="00DA3389" w:rsidRDefault="00CD3EA6" w:rsidP="00CD3EA6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fr-FR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004"/>
        <w:gridCol w:w="1004"/>
        <w:gridCol w:w="1004"/>
        <w:gridCol w:w="1005"/>
        <w:gridCol w:w="1004"/>
        <w:gridCol w:w="1004"/>
        <w:gridCol w:w="1147"/>
      </w:tblGrid>
      <w:tr w:rsidR="00CD3EA6" w:rsidRPr="00F75B5A" w14:paraId="504FAD28" w14:textId="77777777" w:rsidTr="00F22A65">
        <w:trPr>
          <w:trHeight w:val="287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452D" w14:textId="25B2E392" w:rsidR="00CD3EA6" w:rsidRPr="00DA3389" w:rsidRDefault="00CD3EA6" w:rsidP="00F22A6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  <w:r w:rsidRPr="00DA3389">
              <w:rPr>
                <w:rFonts w:ascii="Calibri" w:hAnsi="Calibri" w:cs="Calibri"/>
                <w:sz w:val="20"/>
                <w:szCs w:val="20"/>
                <w:lang w:val="fr-FR"/>
              </w:rPr>
              <w:br w:type="page"/>
            </w:r>
            <w:r w:rsidR="00C00064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Pour les institutions f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inanci</w:t>
            </w:r>
            <w:r w:rsidR="00C00064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ères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 xml:space="preserve"> Institutions off</w:t>
            </w:r>
            <w:r w:rsidR="00C00064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 xml:space="preserve">rant des services </w:t>
            </w:r>
            <w:r w:rsidR="001E5037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de type bancaire</w:t>
            </w:r>
            <w:r w:rsidR="00C00064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 xml:space="preserve"> aux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‘</w:t>
            </w:r>
            <w:r w:rsidR="00776B8F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populations</w:t>
            </w:r>
            <w:r w:rsidR="00C00064"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 xml:space="preserve"> démunies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’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[</w:t>
            </w:r>
            <w:r w:rsidR="00C00064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prière du supprimer ce tableau s’il ne s’applique pas dans votre cas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]</w:t>
            </w:r>
          </w:p>
        </w:tc>
      </w:tr>
      <w:tr w:rsidR="00C00064" w:rsidRPr="00DA3389" w14:paraId="7709C64F" w14:textId="77777777" w:rsidTr="001E5037">
        <w:trPr>
          <w:trHeight w:val="26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C142" w14:textId="3497F1EC" w:rsidR="00C00064" w:rsidRPr="00DA3389" w:rsidRDefault="00C00064" w:rsidP="00C00064">
            <w:pPr>
              <w:spacing w:before="60" w:after="60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Montant en milliers de Francs Suisses (,000)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BFC4" w14:textId="59FB7B29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-3]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44A" w14:textId="5AA398D6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-2]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BC5571" w14:textId="7EC47F83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-1]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6B07B" w14:textId="2A5DC141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4D561E" w14:textId="444FD4E9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EDAB44" w14:textId="51ABE43E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3EE5" w14:textId="606E6672" w:rsidR="00C00064" w:rsidRPr="00DA3389" w:rsidRDefault="00C00064" w:rsidP="00C00064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CD3EA6" w:rsidRPr="00DA3389" w14:paraId="1644B673" w14:textId="77777777" w:rsidTr="00F22A65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ACD9" w14:textId="1DEB2CD7" w:rsidR="00CD3EA6" w:rsidRPr="00DA3389" w:rsidRDefault="00C00064" w:rsidP="00F22A6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Valeur t</w:t>
            </w:r>
            <w:r w:rsidR="00F63805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otal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e</w:t>
            </w:r>
            <w:r w:rsidR="00F63805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des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dépôts</w:t>
            </w:r>
            <w:r w:rsidR="00F63805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ED42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AA16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CECE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1933E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AACA2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D8709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4958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63805" w:rsidRPr="00DA3389" w14:paraId="30B97F3E" w14:textId="77777777" w:rsidTr="00F22A65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0875" w14:textId="2E4F00B1" w:rsidR="00F63805" w:rsidRPr="00DA3389" w:rsidRDefault="00F63805" w:rsidP="00DD718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</w:t>
            </w:r>
            <w:r w:rsidR="00C00064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ombre de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highlight w:val="yellow"/>
                <w:lang w:val="fr-FR" w:eastAsia="de-CH"/>
              </w:rPr>
              <w:t>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508F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78E9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38E5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67027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93C2C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619B4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17A8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3625A0ED" w14:textId="77777777" w:rsidTr="00C72558">
        <w:trPr>
          <w:trHeight w:hRule="exact" w:val="562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46FD" w14:textId="1894787D" w:rsidR="00CD3EA6" w:rsidRPr="00DA3389" w:rsidRDefault="00C72558" w:rsidP="00F22A6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Montant moyen du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dépôt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/ par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2D1B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2C71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7B767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C7C8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0393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CF8F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5A6B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1FD7B58E" w14:textId="77777777" w:rsidTr="00C72558">
        <w:trPr>
          <w:trHeight w:hRule="exact" w:val="445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66B5" w14:textId="15A70FA2" w:rsidR="00CD3EA6" w:rsidRPr="00DA3389" w:rsidRDefault="00242766" w:rsidP="00F22A6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</w:t>
            </w:r>
            <w:r w:rsidR="00C72558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du sexe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féminin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19F3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6434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126E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E365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86F0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178BC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8C13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5CE67B82" w14:textId="77777777" w:rsidTr="00C72558">
        <w:trPr>
          <w:trHeight w:hRule="exact" w:val="445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DDC8" w14:textId="7E09E85A" w:rsidR="00CD3EA6" w:rsidRPr="00DA3389" w:rsidRDefault="00242766" w:rsidP="00F22A6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Déposants</w:t>
            </w:r>
            <w:r w:rsidR="00C72558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du milieu rural 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0949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283D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6328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DBCE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6BB7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82B51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821E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76899795" w14:textId="77777777" w:rsidTr="00F22A65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166D" w14:textId="425C253F" w:rsidR="00CD3EA6" w:rsidRPr="00DA3389" w:rsidRDefault="00C72558" w:rsidP="00F22A6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Portefeuille brut de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crédit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122A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A270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7599D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94FB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13CD2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723BF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3FF6" w14:textId="77777777" w:rsidR="00CD3EA6" w:rsidRPr="00DA3389" w:rsidRDefault="00CD3EA6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F63805" w:rsidRPr="00DA3389" w14:paraId="3208884C" w14:textId="77777777" w:rsidTr="00F22A65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1974" w14:textId="634CF63C" w:rsidR="00F63805" w:rsidRPr="00DA3389" w:rsidRDefault="00F63805" w:rsidP="00F22A65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</w:t>
            </w:r>
            <w:r w:rsidR="00C72558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ombre d’emprunteurs actifs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765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8F69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7EF2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5DA04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859A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716A0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BC03" w14:textId="77777777" w:rsidR="00F63805" w:rsidRPr="00DA3389" w:rsidRDefault="00F63805" w:rsidP="00F22A65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613CFF58" w14:textId="77777777" w:rsidTr="00C72558">
        <w:trPr>
          <w:trHeight w:hRule="exact" w:val="499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90D9" w14:textId="7EFE73B2" w:rsidR="00CD3EA6" w:rsidRPr="00DA3389" w:rsidRDefault="00C72558" w:rsidP="00F22A65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Montant moyen du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crédit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/ par emprunteur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8204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9B3C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2717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4C1D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B532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E3601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7AFD" w14:textId="77777777" w:rsidR="00CD3EA6" w:rsidRPr="00DA3389" w:rsidRDefault="00CD3EA6" w:rsidP="00F22A65">
            <w:pPr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4A001F" w:rsidRPr="00DA3389" w14:paraId="52AB83CE" w14:textId="77777777" w:rsidTr="004A001F">
        <w:trPr>
          <w:trHeight w:hRule="exact" w:val="535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BF17" w14:textId="37539A0D" w:rsidR="004A001F" w:rsidRPr="00DA3389" w:rsidRDefault="004A001F" w:rsidP="004A001F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Emprunteurs actifs du sexe </w:t>
            </w:r>
            <w:r w:rsidR="0024276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féminin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*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CA51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7419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BA180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6ABE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EBA30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9A1FE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9651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4A001F" w:rsidRPr="00DA3389" w14:paraId="37D6F314" w14:textId="77777777" w:rsidTr="004A001F">
        <w:trPr>
          <w:trHeight w:hRule="exact" w:val="45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62A2" w14:textId="00D5111B" w:rsidR="004A001F" w:rsidRPr="00DA3389" w:rsidRDefault="004A001F" w:rsidP="004A001F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Emprunteurs actifs du milieu rural (%)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B0CD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0C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3547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4CE4B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AE37F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64739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FF25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4A001F" w:rsidRPr="00DA3389" w14:paraId="402779F4" w14:textId="77777777" w:rsidTr="00F22A65">
        <w:trPr>
          <w:trHeight w:hRule="exact" w:val="340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1615" w14:textId="15978D6C" w:rsidR="004A001F" w:rsidRPr="00DA3389" w:rsidRDefault="004A001F" w:rsidP="004A001F">
            <w:pPr>
              <w:spacing w:before="60" w:after="6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PAR 30 jours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06C3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263A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7289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C82A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B74A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08F63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AC65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4A001F" w:rsidRPr="00F75B5A" w14:paraId="79696C50" w14:textId="77777777" w:rsidTr="004A001F">
        <w:trPr>
          <w:trHeight w:hRule="exact" w:val="868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689F" w14:textId="5670AA9C" w:rsidR="004A001F" w:rsidRPr="00DA3389" w:rsidRDefault="004A001F" w:rsidP="004A001F">
            <w:pPr>
              <w:spacing w:before="60" w:after="60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lastRenderedPageBreak/>
              <w:t>Nombre de clients pour d’autres services (assurance par exemple)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7395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CA1B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C69BD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6223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908A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BBDF8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CA02" w14:textId="77777777" w:rsidR="004A001F" w:rsidRPr="00DA3389" w:rsidRDefault="004A001F" w:rsidP="004A001F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fr-FR" w:eastAsia="de-CH"/>
              </w:rPr>
            </w:pPr>
          </w:p>
        </w:tc>
      </w:tr>
    </w:tbl>
    <w:p w14:paraId="5C6D451A" w14:textId="28067950" w:rsidR="00F63805" w:rsidRPr="00DA3389" w:rsidRDefault="00F63805" w:rsidP="00F63805">
      <w:pPr>
        <w:rPr>
          <w:rFonts w:ascii="Arial" w:hAnsi="Arial" w:cs="Arial"/>
          <w:i/>
          <w:color w:val="333333"/>
          <w:sz w:val="18"/>
          <w:szCs w:val="18"/>
          <w:lang w:val="fr-FR"/>
        </w:rPr>
      </w:pPr>
      <w:r w:rsidRPr="00DA3389">
        <w:rPr>
          <w:rFonts w:ascii="Arial" w:hAnsi="Arial" w:cs="Arial"/>
          <w:i/>
          <w:color w:val="333333"/>
          <w:sz w:val="18"/>
          <w:szCs w:val="18"/>
          <w:lang w:val="fr-FR"/>
        </w:rPr>
        <w:t xml:space="preserve">* </w:t>
      </w:r>
      <w:r w:rsidR="00214994" w:rsidRPr="00DA3389">
        <w:rPr>
          <w:rFonts w:ascii="Arial" w:hAnsi="Arial" w:cs="Arial"/>
          <w:i/>
          <w:color w:val="333333"/>
          <w:sz w:val="18"/>
          <w:szCs w:val="18"/>
          <w:highlight w:val="yellow"/>
          <w:lang w:val="fr-FR"/>
        </w:rPr>
        <w:t>le nombre de personnes ayant un crédit en cours ou un solde positif de dépôt</w:t>
      </w:r>
      <w:r w:rsidR="00537701" w:rsidRPr="00DA3389">
        <w:rPr>
          <w:rFonts w:ascii="Arial" w:hAnsi="Arial" w:cs="Arial"/>
          <w:i/>
          <w:color w:val="000000"/>
          <w:sz w:val="18"/>
          <w:szCs w:val="18"/>
          <w:highlight w:val="yellow"/>
          <w:lang w:val="fr-FR"/>
        </w:rPr>
        <w:t xml:space="preserve"> </w:t>
      </w:r>
      <w:r w:rsidR="00214994" w:rsidRPr="00DA3389">
        <w:rPr>
          <w:rFonts w:ascii="Arial" w:hAnsi="Arial" w:cs="Arial"/>
          <w:i/>
          <w:color w:val="000000"/>
          <w:sz w:val="18"/>
          <w:szCs w:val="18"/>
          <w:highlight w:val="yellow"/>
          <w:lang w:val="fr-FR"/>
        </w:rPr>
        <w:t>ou ceux qui sont responsables de rembourser tout ou partie d’un crédit.</w:t>
      </w:r>
    </w:p>
    <w:p w14:paraId="6700E304" w14:textId="77777777" w:rsidR="00CD3EA6" w:rsidRPr="00DA3389" w:rsidRDefault="00CD3EA6" w:rsidP="00CD3EA6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tbl>
      <w:tblPr>
        <w:tblW w:w="10042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693"/>
        <w:gridCol w:w="1694"/>
        <w:gridCol w:w="1693"/>
        <w:gridCol w:w="1675"/>
      </w:tblGrid>
      <w:tr w:rsidR="001E5037" w:rsidRPr="00F75B5A" w14:paraId="537863DB" w14:textId="77777777" w:rsidTr="00F22A65">
        <w:trPr>
          <w:trHeight w:val="287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F1DD" w14:textId="00518AAE" w:rsidR="001E5037" w:rsidRPr="00DA3389" w:rsidRDefault="001E5037" w:rsidP="001E5037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  <w:r w:rsidRPr="00DA3389">
              <w:rPr>
                <w:rFonts w:ascii="Calibri" w:hAnsi="Calibri" w:cs="Calibri"/>
                <w:sz w:val="20"/>
                <w:szCs w:val="20"/>
                <w:lang w:val="fr-FR"/>
              </w:rPr>
              <w:br w:type="page"/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E7E6E6" w:themeFill="background2"/>
                <w:lang w:val="fr-FR" w:eastAsia="de-CH"/>
              </w:rPr>
              <w:t>Pour les institutions financières Institutions offrant des services d’assurance aux ‘populations démunies’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[prière du supprimer ce tableau s’il ne s’applique pas dans votre cas]</w:t>
            </w:r>
          </w:p>
        </w:tc>
      </w:tr>
      <w:tr w:rsidR="00CD3EA6" w:rsidRPr="00F75B5A" w14:paraId="0A7E0B8C" w14:textId="77777777" w:rsidTr="00F22A65">
        <w:trPr>
          <w:trHeight w:val="287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A7B8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  <w:lang w:val="fr-FR" w:eastAsia="de-CH"/>
              </w:rPr>
            </w:pPr>
          </w:p>
        </w:tc>
      </w:tr>
      <w:tr w:rsidR="00CD3EA6" w:rsidRPr="00DA3389" w14:paraId="3016A92C" w14:textId="77777777" w:rsidTr="00F22A65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BB33" w14:textId="2FA3872C" w:rsidR="00CD3EA6" w:rsidRPr="00DA3389" w:rsidRDefault="001E5037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Agrément ou Autorisation 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d’exercer :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55FC" w14:textId="2DF71C6B" w:rsidR="00CD3EA6" w:rsidRPr="00DA3389" w:rsidRDefault="00525753" w:rsidP="00F22A65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sdt>
              <w:sdtPr>
                <w:rPr>
                  <w:b/>
                  <w:lang w:val="fr-FR"/>
                </w:rPr>
                <w:id w:val="-4446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A6" w:rsidRPr="00DA3389">
                  <w:rPr>
                    <w:rFonts w:ascii="MS Gothic" w:eastAsia="MS Gothic"/>
                    <w:b/>
                    <w:lang w:val="fr-FR"/>
                  </w:rPr>
                  <w:t>☐</w:t>
                </w:r>
              </w:sdtContent>
            </w:sdt>
            <w:r w:rsidR="00CD3EA6" w:rsidRPr="00DA3389">
              <w:rPr>
                <w:b/>
                <w:lang w:val="fr-FR"/>
              </w:rPr>
              <w:tab/>
            </w:r>
            <w:r w:rsidR="00776B8F" w:rsidRPr="00DA3389">
              <w:rPr>
                <w:bCs/>
                <w:lang w:val="fr-FR"/>
              </w:rPr>
              <w:t>Assurance</w:t>
            </w:r>
            <w:r w:rsidR="0083358E" w:rsidRPr="00DA3389">
              <w:rPr>
                <w:b/>
                <w:lang w:val="fr-FR"/>
              </w:rPr>
              <w:t>-</w:t>
            </w:r>
            <w:r w:rsidR="0083358E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Vie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-18000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A6" w:rsidRPr="00DA3389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r w:rsidR="0083358E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Autres Assurances</w:t>
            </w:r>
          </w:p>
        </w:tc>
      </w:tr>
      <w:tr w:rsidR="00CD3EA6" w:rsidRPr="00F75B5A" w14:paraId="64BDCEEA" w14:textId="77777777" w:rsidTr="00F22A65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4C3F0" w14:textId="35A4C12E" w:rsidR="00CD3EA6" w:rsidRPr="00DA3389" w:rsidRDefault="0083358E" w:rsidP="00F22A65">
            <w:pPr>
              <w:spacing w:before="40" w:after="40"/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 xml:space="preserve">Offre de produits </w:t>
            </w:r>
            <w:r w:rsidR="00F531E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d’assurance :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 xml:space="preserve"> </w:t>
            </w:r>
            <w:r w:rsidR="00575014" w:rsidRPr="00DA3389">
              <w:rPr>
                <w:rFonts w:ascii="Arial" w:hAnsi="Arial"/>
                <w:b/>
                <w:i/>
                <w:color w:val="FF0000"/>
                <w:sz w:val="20"/>
                <w:lang w:val="fr-FR"/>
              </w:rPr>
              <w:t>prière</w:t>
            </w:r>
            <w:r w:rsidR="00854742" w:rsidRPr="00DA3389">
              <w:rPr>
                <w:rFonts w:ascii="Arial" w:hAnsi="Arial"/>
                <w:b/>
                <w:i/>
                <w:color w:val="FF0000"/>
                <w:sz w:val="20"/>
                <w:lang w:val="fr-FR"/>
              </w:rPr>
              <w:t xml:space="preserve"> de </w:t>
            </w:r>
            <w:r w:rsidR="00575014" w:rsidRPr="00DA3389">
              <w:rPr>
                <w:rFonts w:ascii="Arial" w:hAnsi="Arial"/>
                <w:b/>
                <w:i/>
                <w:color w:val="FF0000"/>
                <w:sz w:val="20"/>
                <w:lang w:val="fr-FR"/>
              </w:rPr>
              <w:t xml:space="preserve">répondre aux questions pour toutes les lignes de </w:t>
            </w:r>
            <w:proofErr w:type="gramStart"/>
            <w:r w:rsidR="00575014" w:rsidRPr="00DA3389">
              <w:rPr>
                <w:rFonts w:ascii="Arial" w:hAnsi="Arial"/>
                <w:b/>
                <w:i/>
                <w:color w:val="FF0000"/>
                <w:sz w:val="20"/>
                <w:lang w:val="fr-FR"/>
              </w:rPr>
              <w:t>produits pertinentes</w:t>
            </w:r>
            <w:proofErr w:type="gramEnd"/>
            <w:r w:rsidR="00575014" w:rsidRPr="00DA3389">
              <w:rPr>
                <w:rFonts w:ascii="Arial" w:hAnsi="Arial"/>
                <w:b/>
                <w:i/>
                <w:color w:val="FF0000"/>
                <w:sz w:val="20"/>
                <w:lang w:val="fr-FR"/>
              </w:rPr>
              <w:t xml:space="preserve"> en renseignant le tableau ci-dessous. Commencez par la ligne de produits la plus importante en termes de nombre de clients</w:t>
            </w:r>
            <w:r w:rsidR="00CD3EA6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. A</w:t>
            </w:r>
            <w:r w:rsidR="00854742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u besoin, ajoutez d’autres tableaux</w:t>
            </w:r>
            <w:r w:rsidR="00CD3EA6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 xml:space="preserve">, </w:t>
            </w:r>
            <w:r w:rsidR="00854742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 xml:space="preserve">si vous </w:t>
            </w:r>
            <w:r w:rsidR="00575014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offrez</w:t>
            </w:r>
            <w:r w:rsidR="00854742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 xml:space="preserve"> plus</w:t>
            </w:r>
            <w:r w:rsidR="00575014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ieurs</w:t>
            </w:r>
            <w:r w:rsidR="00854742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 xml:space="preserve"> lignes de produits pertinent</w:t>
            </w:r>
            <w:r w:rsidR="00575014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e</w:t>
            </w:r>
            <w:r w:rsidR="00854742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s</w:t>
            </w:r>
            <w:r w:rsidR="00CD3EA6"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fr-FR" w:eastAsia="de-CH"/>
              </w:rPr>
              <w:t>.</w:t>
            </w:r>
          </w:p>
        </w:tc>
      </w:tr>
      <w:tr w:rsidR="00CD3EA6" w:rsidRPr="00F75B5A" w14:paraId="04CA125F" w14:textId="77777777" w:rsidTr="00F22A65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C33E" w14:textId="58013588" w:rsidR="00CD3EA6" w:rsidRPr="00DA3389" w:rsidRDefault="00CD3EA6" w:rsidP="00F22A6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1) Agriculture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récolte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,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F531E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élevage) /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Catastrophe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084F0B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</w:t>
            </w:r>
            <w:r w:rsidR="00575014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inondation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,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sècheresse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,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tempête,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F531E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séisme) /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Vie</w:t>
            </w:r>
            <w:r w:rsidRPr="00DA3389">
              <w:rPr>
                <w:rFonts w:ascii="Arial" w:hAnsi="Arial" w:cs="Arial"/>
                <w:b/>
                <w:color w:val="333333"/>
                <w:sz w:val="8"/>
                <w:szCs w:val="8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(</w:t>
            </w:r>
            <w:r w:rsidR="00F531E9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crédit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)/ </w:t>
            </w:r>
            <w:r w:rsidR="00AB50A3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Fonds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/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Funérailles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/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Santé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/</w:t>
            </w:r>
            <w:r w:rsidR="000414F6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Propriété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[please delete all except the 1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vertAlign w:val="superscript"/>
                <w:lang w:val="fr-FR" w:eastAsia="de-CH"/>
              </w:rPr>
              <w:t>st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 important product group]</w:t>
            </w:r>
          </w:p>
        </w:tc>
      </w:tr>
      <w:tr w:rsidR="00CD3EA6" w:rsidRPr="00DA3389" w14:paraId="38AAFAAB" w14:textId="77777777" w:rsidTr="00F22A65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2F68C1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Type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D28E54" w14:textId="7E08D4CC" w:rsidR="00CD3EA6" w:rsidRPr="00DA3389" w:rsidRDefault="00525753" w:rsidP="00F22A65">
            <w:pPr>
              <w:tabs>
                <w:tab w:val="left" w:pos="323"/>
                <w:tab w:val="left" w:pos="1599"/>
                <w:tab w:val="left" w:pos="1882"/>
              </w:tabs>
              <w:spacing w:line="260" w:lineRule="exact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sdt>
              <w:sdtPr>
                <w:rPr>
                  <w:b/>
                  <w:lang w:val="fr-FR"/>
                </w:rPr>
                <w:id w:val="9711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A6" w:rsidRPr="00DA3389">
                  <w:rPr>
                    <w:rFonts w:ascii="MS Gothic" w:eastAsia="MS Gothic" w:hAnsi="MS Gothic"/>
                    <w:b/>
                    <w:lang w:val="fr-FR"/>
                  </w:rPr>
                  <w:t>☐</w:t>
                </w:r>
              </w:sdtContent>
            </w:sdt>
            <w:r w:rsidR="00CD3EA6" w:rsidRPr="00DA3389">
              <w:rPr>
                <w:b/>
                <w:lang w:val="fr-FR"/>
              </w:rPr>
              <w:tab/>
            </w:r>
            <w:r w:rsidR="004B1C65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Obligatoire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-15758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EA6" w:rsidRPr="00DA3389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Vo</w:t>
            </w:r>
            <w:r w:rsidR="004B1C65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lontaire</w:t>
            </w:r>
          </w:p>
        </w:tc>
      </w:tr>
      <w:tr w:rsidR="00CD3EA6" w:rsidRPr="00F75B5A" w14:paraId="0CFB93C0" w14:textId="77777777" w:rsidTr="00F22A65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5F36E9" w14:textId="5A680448" w:rsidR="00CD3EA6" w:rsidRPr="00DA3389" w:rsidRDefault="00CD3EA6" w:rsidP="00F22A65">
            <w:pPr>
              <w:ind w:right="-108"/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F</w:t>
            </w:r>
            <w:r w:rsidR="004B1C65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o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nctions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 xml:space="preserve"> </w:t>
            </w:r>
            <w:r w:rsidR="004B1C65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assumées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(</w:t>
            </w:r>
            <w:r w:rsidR="004B1C65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par exemple </w:t>
            </w:r>
            <w:r w:rsidR="00F531E9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souscription ;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</w:t>
            </w:r>
            <w:r w:rsidR="004B1C65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gestion des réclamations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&amp; </w:t>
            </w:r>
            <w:r w:rsidR="00F531E9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règlement ;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</w:t>
            </w:r>
            <w:r w:rsidR="004B1C65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administration des polices </w:t>
            </w:r>
            <w:r w:rsidR="00F531E9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d’assurance ;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</w:t>
            </w:r>
            <w:r w:rsidR="004B1C65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ventes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&amp; marketing, etc.)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CA3261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7A527F09" w14:textId="77777777" w:rsidTr="00F22A65">
        <w:tblPrEx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5FDE6E" w14:textId="54CDB8F5" w:rsidR="00CD3EA6" w:rsidRPr="00DA3389" w:rsidRDefault="00FE064C" w:rsidP="00F22A65">
            <w:pPr>
              <w:ind w:right="-55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opula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tio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n cible</w:t>
            </w:r>
            <w:r w:rsidRPr="00DA3389">
              <w:rPr>
                <w:rFonts w:ascii="Arial" w:hAnsi="Arial" w:cs="Arial"/>
                <w:color w:val="333333"/>
                <w:sz w:val="10"/>
                <w:szCs w:val="10"/>
                <w:lang w:val="fr-FR" w:eastAsia="de-CH"/>
              </w:rPr>
              <w:t xml:space="preserve"> 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(description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 xml:space="preserve"> sommaire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E4E5D9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F75B5A" w14:paraId="589EDCF2" w14:textId="77777777" w:rsidTr="00F22A65">
        <w:tblPrEx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E067DE" w14:textId="70BF1EF6" w:rsidR="00CD3EA6" w:rsidRPr="00DA3389" w:rsidRDefault="00F531E9" w:rsidP="00F22A65">
            <w:pPr>
              <w:spacing w:before="60" w:after="60"/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Spécifiez les méthodes de distribution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(au guichet ; porte à porte ; téléphone portable ; cartes prépayé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e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s ; Télémarketing)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FD8332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0E854A1F" w14:textId="77777777" w:rsidTr="00F22A65">
        <w:tblPrEx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8F0A33" w14:textId="77777777" w:rsidR="00CD3EA6" w:rsidRPr="00DA3389" w:rsidRDefault="00CD3EA6" w:rsidP="00F22A65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Projections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874202" w14:textId="2822ABF8" w:rsidR="00CD3EA6" w:rsidRPr="00DA3389" w:rsidRDefault="00CD3EA6" w:rsidP="00F22A6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CB4B10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0]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FC2DC1" w14:textId="346324F6" w:rsidR="00CD3EA6" w:rsidRPr="00DA3389" w:rsidRDefault="00CD3EA6" w:rsidP="00F22A6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CB4B10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+1]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1597" w14:textId="47A8FB24" w:rsidR="00CD3EA6" w:rsidRPr="00DA3389" w:rsidRDefault="00CD3EA6" w:rsidP="00F22A65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CB4B10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+2]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6CF87B" w14:textId="52D5123A" w:rsidR="00CD3EA6" w:rsidRPr="00DA3389" w:rsidRDefault="00CD3EA6" w:rsidP="00F22A6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</w:t>
            </w:r>
            <w:r w:rsidR="00CB4B10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An</w:t>
            </w: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 xml:space="preserve"> +3]</w:t>
            </w:r>
          </w:p>
        </w:tc>
      </w:tr>
      <w:tr w:rsidR="00CD3EA6" w:rsidRPr="00F75B5A" w14:paraId="21A7E727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794D06" w14:textId="64CCF45B" w:rsidR="00CD3EA6" w:rsidRPr="00DA3389" w:rsidRDefault="00CD3EA6" w:rsidP="00F22A65">
            <w:pPr>
              <w:ind w:right="-55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total </w:t>
            </w:r>
            <w:r w:rsidR="004066CE"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de clients à faible revenu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8C96C8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812197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27AC4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9408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259252D8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5B7A64" w14:textId="0E308A8E" w:rsidR="00CD3EA6" w:rsidRPr="00DA3389" w:rsidRDefault="00CD3EA6" w:rsidP="00F22A65">
            <w:pPr>
              <w:pStyle w:val="ListParagraph"/>
              <w:numPr>
                <w:ilvl w:val="0"/>
                <w:numId w:val="34"/>
              </w:numPr>
              <w:ind w:left="307" w:hanging="307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</w:t>
            </w:r>
            <w:r w:rsidR="004066CE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de clients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732325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1833F4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E1F09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97ECD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4783EB3E" w14:textId="77777777" w:rsidTr="004066CE">
        <w:tblPrEx>
          <w:tblLook w:val="00A0" w:firstRow="1" w:lastRow="0" w:firstColumn="1" w:lastColumn="0" w:noHBand="0" w:noVBand="0"/>
        </w:tblPrEx>
        <w:trPr>
          <w:trHeight w:hRule="exact" w:val="455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80F02C" w14:textId="46CACEB9" w:rsidR="00CD3EA6" w:rsidRPr="00DA3389" w:rsidRDefault="00CD3EA6" w:rsidP="00F22A65">
            <w:pPr>
              <w:pStyle w:val="ListParagraph"/>
              <w:numPr>
                <w:ilvl w:val="0"/>
                <w:numId w:val="34"/>
              </w:numPr>
              <w:ind w:left="261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% </w:t>
            </w:r>
            <w:r w:rsidR="004066CE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de femmes parmi les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8AC1AB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34965D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92E12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E962E6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284694CD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E493A0" w14:textId="7F296BF4" w:rsidR="00CD3EA6" w:rsidRPr="00DA3389" w:rsidRDefault="00CD3EA6" w:rsidP="00F22A65">
            <w:pPr>
              <w:numPr>
                <w:ilvl w:val="0"/>
                <w:numId w:val="34"/>
              </w:numPr>
              <w:ind w:left="307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</w:t>
            </w:r>
            <w:r w:rsidR="004066CE"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personnel formé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001C65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4E1C2C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B706B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3487B3" w14:textId="77777777" w:rsidR="00CD3EA6" w:rsidRPr="00DA3389" w:rsidRDefault="00CD3EA6" w:rsidP="00F22A6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CD3EA6" w:rsidRPr="00DA3389" w14:paraId="17023B5A" w14:textId="77777777" w:rsidTr="00F22A65">
        <w:tblPrEx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1004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C74DD8" w14:textId="77777777" w:rsidR="00CD3EA6" w:rsidRPr="00DA3389" w:rsidRDefault="00CD3EA6" w:rsidP="00F22A65">
            <w:pPr>
              <w:rPr>
                <w:rFonts w:ascii="Arial" w:hAnsi="Arial" w:cs="Arial"/>
                <w:b/>
                <w:color w:val="333333"/>
                <w:sz w:val="10"/>
                <w:szCs w:val="10"/>
                <w:lang w:val="fr-FR" w:eastAsia="de-CH"/>
              </w:rPr>
            </w:pPr>
          </w:p>
        </w:tc>
      </w:tr>
      <w:tr w:rsidR="00CD3EA6" w:rsidRPr="00F75B5A" w14:paraId="12C10441" w14:textId="77777777" w:rsidTr="00F22A65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00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ABA40A" w14:textId="6A77220B" w:rsidR="00CD3EA6" w:rsidRPr="00DA3389" w:rsidRDefault="00CD3EA6" w:rsidP="00F22A6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 xml:space="preserve">2) 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Agriculture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(récolte,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F531E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élevage) /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Catastrophe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(inondation,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sècheresse,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tempête,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lang w:val="fr-FR" w:eastAsia="de-CH"/>
              </w:rPr>
              <w:t xml:space="preserve"> </w:t>
            </w:r>
            <w:r w:rsidR="00F531E9" w:rsidRPr="00DA3389">
              <w:rPr>
                <w:rFonts w:ascii="Arial" w:hAnsi="Arial" w:cs="Arial"/>
                <w:b/>
                <w:color w:val="333333"/>
                <w:sz w:val="20"/>
                <w:szCs w:val="20"/>
                <w:lang w:val="fr-FR" w:eastAsia="de-CH"/>
              </w:rPr>
              <w:t>séisme) /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Vie</w:t>
            </w:r>
            <w:r w:rsidR="007E638D" w:rsidRPr="00DA3389">
              <w:rPr>
                <w:rFonts w:ascii="Arial" w:hAnsi="Arial" w:cs="Arial"/>
                <w:b/>
                <w:color w:val="333333"/>
                <w:sz w:val="8"/>
                <w:szCs w:val="8"/>
                <w:shd w:val="clear" w:color="auto" w:fill="E7E6E6" w:themeFill="background2"/>
                <w:lang w:val="fr-FR" w:eastAsia="de-CH"/>
              </w:rPr>
              <w:t xml:space="preserve"> 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(</w:t>
            </w:r>
            <w:r w:rsidR="001B5A5C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crédit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)/ </w:t>
            </w:r>
            <w:r w:rsidR="00AB50A3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Fonds</w:t>
            </w:r>
            <w:r w:rsidR="007E638D"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>/Funérailles/Santé/Propriété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[please delete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all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except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the 2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vertAlign w:val="superscript"/>
                <w:lang w:val="fr-FR" w:eastAsia="de-CH"/>
              </w:rPr>
              <w:t>nd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most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important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product</w:t>
            </w:r>
            <w:r w:rsidRPr="00DA3389">
              <w:rPr>
                <w:rFonts w:ascii="Arial" w:hAnsi="Arial" w:cs="Arial"/>
                <w:b/>
                <w:i/>
                <w:color w:val="FF0000"/>
                <w:sz w:val="12"/>
                <w:szCs w:val="12"/>
                <w:shd w:val="clear" w:color="auto" w:fill="E7E6E6" w:themeFill="background2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7E6E6" w:themeFill="background2"/>
                <w:lang w:val="fr-FR" w:eastAsia="de-CH"/>
              </w:rPr>
              <w:t>group]</w:t>
            </w:r>
          </w:p>
        </w:tc>
      </w:tr>
      <w:tr w:rsidR="007E638D" w:rsidRPr="00DA3389" w14:paraId="3ED2A49B" w14:textId="77777777" w:rsidTr="00F22A65">
        <w:tblPrEx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CCE551" w14:textId="05B39FA3" w:rsidR="007E638D" w:rsidRPr="00DA3389" w:rsidRDefault="007E638D" w:rsidP="007E638D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Type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8614A3" w14:textId="1F857175" w:rsidR="007E638D" w:rsidRPr="00DA3389" w:rsidRDefault="00525753" w:rsidP="007E638D">
            <w:pPr>
              <w:tabs>
                <w:tab w:val="left" w:pos="323"/>
                <w:tab w:val="left" w:pos="1599"/>
                <w:tab w:val="left" w:pos="1864"/>
              </w:tabs>
              <w:spacing w:line="260" w:lineRule="exact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sdt>
              <w:sdtPr>
                <w:rPr>
                  <w:b/>
                  <w:lang w:val="fr-FR"/>
                </w:rPr>
                <w:id w:val="2948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8D" w:rsidRPr="00DA3389">
                  <w:rPr>
                    <w:rFonts w:ascii="MS Gothic" w:eastAsia="MS Gothic" w:hAnsi="MS Gothic"/>
                    <w:b/>
                    <w:lang w:val="fr-FR"/>
                  </w:rPr>
                  <w:t>☐</w:t>
                </w:r>
              </w:sdtContent>
            </w:sdt>
            <w:r w:rsidR="007E638D" w:rsidRPr="00DA3389">
              <w:rPr>
                <w:b/>
                <w:lang w:val="fr-FR"/>
              </w:rPr>
              <w:tab/>
            </w:r>
            <w:r w:rsidR="007E638D"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/>
              </w:rPr>
              <w:t>Obligatoire</w:t>
            </w:r>
            <w:r w:rsidR="007E638D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5781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8D" w:rsidRPr="00DA3389">
                  <w:rPr>
                    <w:rFonts w:ascii="MS Gothic" w:eastAsia="MS Gothic" w:hAnsi="MS Gothic" w:cs="Arial"/>
                    <w:b/>
                    <w:lang w:val="fr-FR"/>
                  </w:rPr>
                  <w:t>☐</w:t>
                </w:r>
              </w:sdtContent>
            </w:sdt>
            <w:r w:rsidR="007E638D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ab/>
              <w:t>Volontaire</w:t>
            </w:r>
          </w:p>
        </w:tc>
      </w:tr>
      <w:tr w:rsidR="007E638D" w:rsidRPr="00F75B5A" w14:paraId="361DB805" w14:textId="77777777" w:rsidTr="00F22A65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19DA9" w14:textId="1B7D3B6B" w:rsidR="007E638D" w:rsidRPr="00DA3389" w:rsidRDefault="007E638D" w:rsidP="007E638D">
            <w:pPr>
              <w:ind w:right="-55"/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Fonctions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assumées 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(par exemple </w:t>
            </w:r>
            <w:r w:rsidR="00F531E9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souscription ;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gestion des réclamations &amp; </w:t>
            </w:r>
            <w:r w:rsidR="00F531E9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règlement ;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administration des polices </w:t>
            </w:r>
            <w:r w:rsidR="00F531E9"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d’assurance ;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ventes &amp; marketing, etc.)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0A1D96" w14:textId="77777777" w:rsidR="007E638D" w:rsidRPr="00DA3389" w:rsidRDefault="007E638D" w:rsidP="007E638D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7E638D" w:rsidRPr="00DA3389" w14:paraId="3BBA6995" w14:textId="77777777" w:rsidTr="00F22A65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2957F5" w14:textId="22CEBA14" w:rsidR="007E638D" w:rsidRPr="00DA3389" w:rsidRDefault="007E638D" w:rsidP="007E638D">
            <w:pPr>
              <w:ind w:right="-55"/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Popula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tion cible</w:t>
            </w:r>
            <w:r w:rsidRPr="00DA3389">
              <w:rPr>
                <w:rFonts w:ascii="Arial" w:hAnsi="Arial" w:cs="Arial"/>
                <w:color w:val="333333"/>
                <w:sz w:val="10"/>
                <w:szCs w:val="10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(description sommaire)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02F11" w14:textId="77777777" w:rsidR="007E638D" w:rsidRPr="00DA3389" w:rsidRDefault="007E638D" w:rsidP="007E638D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7E638D" w:rsidRPr="00F75B5A" w14:paraId="76402EFB" w14:textId="77777777" w:rsidTr="00F22A65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713AC3" w14:textId="32FFF52E" w:rsidR="007E638D" w:rsidRPr="00DA3389" w:rsidRDefault="00F531E9" w:rsidP="007E638D">
            <w:pPr>
              <w:spacing w:before="60" w:after="60"/>
              <w:ind w:right="-108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Spécifiez les méthodes de distribution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 xml:space="preserve"> (au guichet ; porte à porte ; téléphone portable ; cartes prépayé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e</w:t>
            </w:r>
            <w:r w:rsidRPr="00DA3389">
              <w:rPr>
                <w:rFonts w:ascii="Arial" w:hAnsi="Arial" w:cs="Arial"/>
                <w:color w:val="333333"/>
                <w:sz w:val="16"/>
                <w:szCs w:val="16"/>
                <w:lang w:val="fr-FR" w:eastAsia="de-CH"/>
              </w:rPr>
              <w:t>s ; Télémarketing)</w:t>
            </w:r>
          </w:p>
        </w:tc>
        <w:tc>
          <w:tcPr>
            <w:tcW w:w="6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E84F8B" w14:textId="77777777" w:rsidR="007E638D" w:rsidRPr="00DA3389" w:rsidRDefault="007E638D" w:rsidP="007E638D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7E638D" w:rsidRPr="00DA3389" w14:paraId="17A9B097" w14:textId="77777777" w:rsidTr="00F22A65">
        <w:tblPrEx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5748D3" w14:textId="13A3F4F2" w:rsidR="007E638D" w:rsidRPr="00DA3389" w:rsidRDefault="007E638D" w:rsidP="007E638D">
            <w:pPr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Projections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918106" w14:textId="41EA0E76" w:rsidR="007E638D" w:rsidRPr="00DA3389" w:rsidRDefault="007E638D" w:rsidP="007E638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0]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F89C4" w14:textId="799C192D" w:rsidR="007E638D" w:rsidRPr="00DA3389" w:rsidRDefault="007E638D" w:rsidP="007E638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+1]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4DBB9" w14:textId="40ABF837" w:rsidR="007E638D" w:rsidRPr="00DA3389" w:rsidRDefault="007E638D" w:rsidP="007E638D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+2]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0E38E7" w14:textId="560777DC" w:rsidR="007E638D" w:rsidRPr="00DA3389" w:rsidRDefault="007E638D" w:rsidP="007E638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bCs/>
                <w:color w:val="333333"/>
                <w:sz w:val="20"/>
                <w:szCs w:val="20"/>
                <w:lang w:val="fr-FR" w:eastAsia="de-CH"/>
              </w:rPr>
              <w:t>[An +3]</w:t>
            </w:r>
          </w:p>
        </w:tc>
      </w:tr>
      <w:tr w:rsidR="007E638D" w:rsidRPr="00F75B5A" w14:paraId="7A4A91CE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E84CF2" w14:textId="21751087" w:rsidR="007E638D" w:rsidRPr="00DA3389" w:rsidRDefault="007E638D" w:rsidP="007E638D">
            <w:pPr>
              <w:ind w:right="-55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total 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 w:eastAsia="de-CH"/>
              </w:rPr>
              <w:t>de clients à faible revenu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DCD3AD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B18609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0095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D30A9A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7E638D" w:rsidRPr="00DA3389" w14:paraId="132C7E6B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C88034" w14:textId="7F5215E0" w:rsidR="007E638D" w:rsidRPr="00DA3389" w:rsidRDefault="007E638D" w:rsidP="007E638D">
            <w:pPr>
              <w:pStyle w:val="ListParagraph"/>
              <w:numPr>
                <w:ilvl w:val="0"/>
                <w:numId w:val="35"/>
              </w:numPr>
              <w:ind w:left="307" w:right="-108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# de clients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EB01D0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B167DF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AB1A6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AE0CC4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7E638D" w:rsidRPr="00DA3389" w14:paraId="4482EEAD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FA7FBA" w14:textId="20AF67B4" w:rsidR="007E638D" w:rsidRPr="00DA3389" w:rsidRDefault="007E638D" w:rsidP="007E638D">
            <w:pPr>
              <w:numPr>
                <w:ilvl w:val="0"/>
                <w:numId w:val="35"/>
              </w:numPr>
              <w:ind w:left="284" w:right="-108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>% de femmes parmi les souscripteurs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2C688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871F95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3583F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D1673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  <w:tr w:rsidR="007E638D" w:rsidRPr="00DA3389" w14:paraId="6EB04686" w14:textId="77777777" w:rsidTr="00F22A65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0B45D3" w14:textId="61B6A538" w:rsidR="007E638D" w:rsidRPr="00DA3389" w:rsidRDefault="007E638D" w:rsidP="007E638D">
            <w:pPr>
              <w:numPr>
                <w:ilvl w:val="0"/>
                <w:numId w:val="35"/>
              </w:numPr>
              <w:ind w:left="284" w:right="-108" w:hanging="284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  <w:t xml:space="preserve"># personnel formé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82ADD5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5399B9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D23C7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924D68" w14:textId="77777777" w:rsidR="007E638D" w:rsidRPr="00DA3389" w:rsidRDefault="007E638D" w:rsidP="007E638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fr-FR" w:eastAsia="de-CH"/>
              </w:rPr>
            </w:pPr>
          </w:p>
        </w:tc>
      </w:tr>
    </w:tbl>
    <w:p w14:paraId="7B8E8846" w14:textId="77777777" w:rsidR="00CD3EA6" w:rsidRPr="00DA3389" w:rsidRDefault="00CD3EA6" w:rsidP="00CD3EA6">
      <w:pPr>
        <w:rPr>
          <w:rFonts w:ascii="Arial" w:hAnsi="Arial" w:cs="Arial"/>
          <w:sz w:val="12"/>
          <w:szCs w:val="12"/>
          <w:lang w:val="fr-FR"/>
        </w:rPr>
      </w:pPr>
    </w:p>
    <w:p w14:paraId="260EE08A" w14:textId="05B61045" w:rsidR="00CD3EA6" w:rsidRPr="00DA3389" w:rsidRDefault="003743DF" w:rsidP="00CD3EA6">
      <w:pPr>
        <w:tabs>
          <w:tab w:val="left" w:pos="567"/>
        </w:tabs>
        <w:spacing w:line="360" w:lineRule="auto"/>
        <w:ind w:left="567" w:hanging="567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.2.3.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23118B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Description sommaire de l’institution </w:t>
      </w:r>
      <w:r w:rsidR="00F531E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financière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</w:t>
      </w:r>
      <w:r w:rsidR="0023118B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Partenaire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20 li</w:t>
      </w:r>
      <w:r w:rsidR="0023118B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F75B5A" w14:paraId="6A3C325F" w14:textId="77777777" w:rsidTr="00F22A65">
        <w:trPr>
          <w:trHeight w:val="293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C8D265" w14:textId="321EBCE9" w:rsidR="00CD3EA6" w:rsidRPr="00DA3389" w:rsidRDefault="00B21B36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Profil sommaire 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propriété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produits financiers offerts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</w:p>
        </w:tc>
      </w:tr>
      <w:tr w:rsidR="00CD3EA6" w:rsidRPr="00F75B5A" w14:paraId="26B51112" w14:textId="77777777" w:rsidTr="00F22A65"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6563DE" w14:textId="77777777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79E84D77" w14:textId="77777777" w:rsidTr="00F22A6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5C95B7" w14:textId="195A310C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 xml:space="preserve">Vision/mission, </w:t>
            </w:r>
            <w:r w:rsidR="00B21B36"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 xml:space="preserve">stratégie d’affaires et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objecti</w:t>
            </w:r>
            <w:r w:rsidR="00B21B36"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f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s (incl</w:t>
            </w:r>
            <w:r w:rsidR="00B21B36" w:rsidRPr="00DA3389"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  <w:lang w:val="fr-FR"/>
              </w:rPr>
              <w:t>uant ceux relatifs à l’atteinte des clients à faible revenu, des petits agriculteurs, des petites et moyennes entreprises).</w:t>
            </w:r>
          </w:p>
        </w:tc>
      </w:tr>
      <w:tr w:rsidR="00CD3EA6" w:rsidRPr="00F75B5A" w14:paraId="34DE820E" w14:textId="77777777" w:rsidTr="00F22A6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F0D314" w14:textId="77777777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  <w:tr w:rsidR="00CD3EA6" w:rsidRPr="00F75B5A" w14:paraId="6B66D23A" w14:textId="77777777" w:rsidTr="00F22A6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01A1E" w14:textId="2BA31F8E" w:rsidR="00CD3EA6" w:rsidRPr="00DA3389" w:rsidRDefault="00B21B36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Références</w:t>
            </w:r>
            <w:r w:rsidR="00020AB2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, 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telles que les rapports de notation 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(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prière de joindre à la requête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)</w:t>
            </w:r>
          </w:p>
        </w:tc>
      </w:tr>
      <w:tr w:rsidR="00CD3EA6" w:rsidRPr="00F75B5A" w14:paraId="14BBA17D" w14:textId="77777777" w:rsidTr="00F22A65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9BF966" w14:textId="77777777" w:rsidR="00CD3EA6" w:rsidRPr="00DA3389" w:rsidRDefault="00CD3EA6" w:rsidP="00F22A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D2EED4E" w14:textId="483310EF" w:rsidR="00CD3EA6" w:rsidRPr="00DA3389" w:rsidRDefault="003743DF" w:rsidP="00CD3EA6">
      <w:pPr>
        <w:tabs>
          <w:tab w:val="left" w:pos="567"/>
        </w:tabs>
        <w:spacing w:before="120" w:line="360" w:lineRule="auto"/>
        <w:ind w:left="567" w:hanging="567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.2.4.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AB50A3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Engagement à se conformer</w:t>
      </w:r>
      <w:r w:rsidR="006F469D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aux </w:t>
      </w:r>
      <w:r w:rsidR="00AB50A3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principes de p</w:t>
      </w:r>
      <w:r w:rsidR="006F469D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rotection </w:t>
      </w:r>
      <w:r w:rsidR="00AB50A3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des clients </w:t>
      </w:r>
      <w:r w:rsidR="006F469D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de la Smart Campaign (ou à des </w:t>
      </w:r>
      <w:r w:rsidR="00AB50A3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principes</w:t>
      </w:r>
      <w:r w:rsidR="006F469D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similaires pour les banques) 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20 li</w:t>
      </w:r>
      <w:r w:rsidR="006F469D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F75B5A" w14:paraId="3F2702C2" w14:textId="77777777" w:rsidTr="00F22A65">
        <w:tc>
          <w:tcPr>
            <w:tcW w:w="10008" w:type="dxa"/>
            <w:tcBorders>
              <w:bottom w:val="single" w:sz="4" w:space="0" w:color="auto"/>
            </w:tcBorders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52D2AF" w14:textId="1D073B1A" w:rsidR="00CD3EA6" w:rsidRPr="00DA3389" w:rsidRDefault="002D5A26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Comment l’Institution Financière </w:t>
            </w:r>
            <w:r w:rsidR="00C936AE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va-t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-elle assurer la conformité par rapport aux normes de </w:t>
            </w:r>
            <w:r w:rsidR="00C936AE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protection</w:t>
            </w: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de la 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Smart </w:t>
            </w:r>
            <w:r w:rsidR="00F531E9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Campaign ?</w:t>
            </w:r>
            <w:r w:rsidR="00CD3EA6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</w:p>
          <w:p w14:paraId="6069351A" w14:textId="12DA33AA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[</w:t>
            </w:r>
            <w:r w:rsidR="00C936AE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Référez</w:t>
            </w:r>
            <w:r w:rsidR="006F469D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-vous au site de la Smart Campaign </w:t>
            </w:r>
            <w:hyperlink r:id="rId7" w:history="1">
              <w:r w:rsidRPr="00DA338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smart campaign principles</w:t>
              </w:r>
            </w:hyperlink>
            <w:r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>]</w:t>
            </w:r>
            <w:r w:rsidR="00C936AE" w:rsidRPr="00DA3389"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  <w:t xml:space="preserve"> pour plus d’informations.</w:t>
            </w:r>
          </w:p>
        </w:tc>
      </w:tr>
      <w:tr w:rsidR="00CD3EA6" w:rsidRPr="00DA3389" w14:paraId="2BD6A69D" w14:textId="77777777" w:rsidTr="00F22A65">
        <w:tc>
          <w:tcPr>
            <w:tcW w:w="10008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A19DEC" w14:textId="19ED5DF5" w:rsidR="00CD3EA6" w:rsidRPr="00DA3389" w:rsidRDefault="00D1589A" w:rsidP="00F22A65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Adhésion aux principes de protection des clients</w:t>
            </w:r>
            <w:r w:rsidR="00402C42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 de la </w:t>
            </w:r>
            <w:r w:rsidR="00CD3EA6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Smart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Campaign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:</w:t>
            </w:r>
          </w:p>
          <w:p w14:paraId="11345196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2A9BB8" w14:textId="7E597321" w:rsidR="00CD3EA6" w:rsidRPr="00DA3389" w:rsidRDefault="00D1589A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Développement</w:t>
            </w:r>
            <w:r w:rsidR="008D7A7B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 de produits et </w:t>
            </w: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mécanismes</w:t>
            </w:r>
            <w:r w:rsidR="008D7A7B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appropriés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  <w:p w14:paraId="40A4AC79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8797481" w14:textId="4FBB1D37" w:rsidR="00CD3EA6" w:rsidRPr="00DA3389" w:rsidRDefault="00D1589A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Prévention</w:t>
            </w:r>
            <w:r w:rsidR="00CD3EA6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402C42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du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surendettement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6772479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BF04DC" w14:textId="52045700" w:rsidR="00CD3EA6" w:rsidRPr="00DA3389" w:rsidRDefault="00F531E9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Transparence</w:t>
            </w:r>
            <w:r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22A29AA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68D2C02" w14:textId="15DCCFB1" w:rsidR="00CD3EA6" w:rsidRPr="00DA3389" w:rsidRDefault="00D1589A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Tarification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Responsable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0DE2CFB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70745F" w14:textId="59A058D4" w:rsidR="00CD3EA6" w:rsidRPr="00DA3389" w:rsidRDefault="008D7A7B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Confidentialité des données des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clients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r w:rsidR="00CD3EA6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32D3C86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77BC9D" w14:textId="351A57B0" w:rsidR="00CD3EA6" w:rsidRPr="00DA3389" w:rsidRDefault="008D7A7B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Traitement équitable et respectueux des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clients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  <w:p w14:paraId="318BCE5E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78C53D" w14:textId="0C88C8C8" w:rsidR="00CD3EA6" w:rsidRPr="00DA3389" w:rsidRDefault="008D7A7B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 xml:space="preserve">Mécanisme de résolution des </w:t>
            </w:r>
            <w:r w:rsidR="00F531E9" w:rsidRPr="00DA3389">
              <w:rPr>
                <w:rFonts w:ascii="Arial" w:hAnsi="Arial"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fr-FR"/>
              </w:rPr>
              <w:t>plaintes</w:t>
            </w:r>
            <w:r w:rsidR="00F531E9" w:rsidRPr="00DA3389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  <w:p w14:paraId="43338DE0" w14:textId="77777777" w:rsidR="00CD3EA6" w:rsidRPr="00DA3389" w:rsidRDefault="00CD3EA6" w:rsidP="00F22A65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4C29F83" w14:textId="77777777" w:rsidR="00CD3EA6" w:rsidRPr="00DA3389" w:rsidRDefault="00CD3EA6" w:rsidP="00CD3E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333333"/>
          <w:sz w:val="12"/>
          <w:szCs w:val="12"/>
          <w:lang w:val="fr-FR"/>
        </w:rPr>
      </w:pPr>
    </w:p>
    <w:p w14:paraId="196E5390" w14:textId="365DF404" w:rsidR="00CD3EA6" w:rsidRPr="00DA3389" w:rsidRDefault="003743DF" w:rsidP="00CD3EA6">
      <w:pPr>
        <w:spacing w:after="60"/>
        <w:ind w:left="567" w:hanging="567"/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.2.5.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CB265B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Données</w:t>
      </w:r>
      <w:r w:rsidR="00D1589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de mesure de la performance sociale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, </w:t>
      </w:r>
      <w:r w:rsidR="00D1589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y compris la </w:t>
      </w:r>
      <w:r w:rsidR="00DA3389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méthodologie</w:t>
      </w:r>
      <w:r w:rsidR="00D1589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utilis</w:t>
      </w:r>
      <w:r w:rsidR="00F26B0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é</w:t>
      </w:r>
      <w:r w:rsidR="00D1589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e</w:t>
      </w:r>
      <w:r w:rsidR="0092756B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</w:t>
      </w:r>
    </w:p>
    <w:p w14:paraId="38886F2A" w14:textId="3335DA12" w:rsidR="00CD3EA6" w:rsidRPr="00DA3389" w:rsidRDefault="00CB265B" w:rsidP="00CD3EA6">
      <w:pPr>
        <w:spacing w:after="60"/>
        <w:ind w:left="567"/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color w:val="333333"/>
          <w:sz w:val="20"/>
          <w:szCs w:val="20"/>
          <w:lang w:val="fr-FR"/>
        </w:rPr>
        <w:t>S’il n’</w:t>
      </w:r>
      <w:r w:rsidR="00DA3389" w:rsidRPr="00DA3389">
        <w:rPr>
          <w:rFonts w:ascii="Arial" w:hAnsi="Arial" w:cs="Arial"/>
          <w:color w:val="333333"/>
          <w:sz w:val="20"/>
          <w:szCs w:val="20"/>
          <w:lang w:val="fr-FR"/>
        </w:rPr>
        <w:t>y a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pas de </w:t>
      </w:r>
      <w:r w:rsidR="00DA3389" w:rsidRPr="00DA3389">
        <w:rPr>
          <w:rFonts w:ascii="Arial" w:hAnsi="Arial" w:cs="Arial"/>
          <w:color w:val="333333"/>
          <w:sz w:val="20"/>
          <w:szCs w:val="20"/>
          <w:lang w:val="fr-FR"/>
        </w:rPr>
        <w:t>données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disponibles, </w:t>
      </w:r>
      <w:r w:rsidR="00DA3389" w:rsidRPr="00DA3389">
        <w:rPr>
          <w:rFonts w:ascii="Arial" w:hAnsi="Arial" w:cs="Arial"/>
          <w:color w:val="333333"/>
          <w:sz w:val="20"/>
          <w:szCs w:val="20"/>
          <w:lang w:val="fr-FR"/>
        </w:rPr>
        <w:t>prière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d’indiquer le </w:t>
      </w:r>
      <w:r w:rsidR="00DA3389" w:rsidRPr="00DA3389">
        <w:rPr>
          <w:rFonts w:ascii="Arial" w:hAnsi="Arial" w:cs="Arial"/>
          <w:color w:val="333333"/>
          <w:sz w:val="20"/>
          <w:szCs w:val="20"/>
          <w:lang w:val="fr-FR"/>
        </w:rPr>
        <w:t>mécanisme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de mesure des </w:t>
      </w:r>
      <w:r w:rsidR="00DA3389" w:rsidRPr="00DA3389">
        <w:rPr>
          <w:rFonts w:ascii="Arial" w:hAnsi="Arial" w:cs="Arial"/>
          <w:color w:val="333333"/>
          <w:sz w:val="20"/>
          <w:szCs w:val="20"/>
          <w:lang w:val="fr-FR"/>
        </w:rPr>
        <w:t>résultats</w:t>
      </w:r>
      <w:r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10 li</w:t>
      </w:r>
      <w:r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D3EA6" w:rsidRPr="00DA3389" w14:paraId="34D4BCEE" w14:textId="77777777" w:rsidTr="00F22A65">
        <w:trPr>
          <w:trHeight w:val="340"/>
        </w:trPr>
        <w:tc>
          <w:tcPr>
            <w:tcW w:w="1000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1D6C68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060C68F" w14:textId="77777777" w:rsidR="00CD3EA6" w:rsidRPr="00DA3389" w:rsidRDefault="00CD3EA6" w:rsidP="00CD3EA6">
      <w:pPr>
        <w:jc w:val="both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7BAE3C74" w14:textId="77777777" w:rsidR="00CD3EA6" w:rsidRPr="00DA3389" w:rsidRDefault="00CD3EA6" w:rsidP="00CD3EA6">
      <w:pPr>
        <w:jc w:val="both"/>
        <w:rPr>
          <w:rFonts w:ascii="Arial" w:hAnsi="Arial" w:cs="Arial"/>
          <w:color w:val="333333"/>
          <w:sz w:val="12"/>
          <w:szCs w:val="12"/>
          <w:lang w:val="fr-FR"/>
        </w:rPr>
      </w:pPr>
    </w:p>
    <w:p w14:paraId="66522C8B" w14:textId="1BAB08F9" w:rsidR="00CD3EA6" w:rsidRPr="00DA3389" w:rsidRDefault="003743DF" w:rsidP="00CD3EA6">
      <w:pPr>
        <w:spacing w:after="60"/>
        <w:ind w:left="567" w:hanging="567"/>
        <w:jc w:val="both"/>
        <w:outlineLvl w:val="0"/>
        <w:rPr>
          <w:rFonts w:ascii="Arial" w:hAnsi="Arial" w:cs="Arial"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.2.6.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F26B0A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C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ontraint</w:t>
      </w:r>
      <w:r w:rsidR="00F26B0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s </w:t>
      </w:r>
      <w:r w:rsidR="00F26B0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clés </w:t>
      </w:r>
      <w:r w:rsidR="00C21AF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empêchant</w:t>
      </w:r>
      <w:r w:rsidR="00F26B0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d’</w:t>
      </w:r>
      <w:r w:rsidR="00C21AF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étendre</w:t>
      </w:r>
      <w:r w:rsidR="00F26B0A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massivement les services financiers aux clients à</w:t>
      </w:r>
      <w:r w:rsidR="00C21AF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faible revenu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9E77C2" w:rsidRPr="00DA3389">
        <w:rPr>
          <w:rFonts w:ascii="Arial" w:hAnsi="Arial" w:cs="Arial"/>
          <w:bCs/>
          <w:color w:val="333333"/>
          <w:sz w:val="20"/>
          <w:szCs w:val="20"/>
          <w:lang w:val="fr-FR"/>
        </w:rPr>
        <w:t xml:space="preserve">- contraintes d’ordre </w:t>
      </w:r>
      <w:r w:rsidR="0083036C" w:rsidRPr="00DA3389">
        <w:rPr>
          <w:rFonts w:ascii="Arial" w:hAnsi="Arial" w:cs="Arial"/>
          <w:bCs/>
          <w:color w:val="333333"/>
          <w:sz w:val="20"/>
          <w:szCs w:val="20"/>
          <w:lang w:val="fr-FR"/>
        </w:rPr>
        <w:t>règlementaire</w:t>
      </w:r>
      <w:r w:rsidR="009E77C2" w:rsidRPr="00DA3389">
        <w:rPr>
          <w:rFonts w:ascii="Arial" w:hAnsi="Arial" w:cs="Arial"/>
          <w:bCs/>
          <w:color w:val="333333"/>
          <w:sz w:val="20"/>
          <w:szCs w:val="20"/>
          <w:lang w:val="fr-FR"/>
        </w:rPr>
        <w:t xml:space="preserve">, organisationnel ou celles </w:t>
      </w:r>
      <w:r w:rsidR="0083036C" w:rsidRPr="00DA3389">
        <w:rPr>
          <w:rFonts w:ascii="Arial" w:hAnsi="Arial" w:cs="Arial"/>
          <w:bCs/>
          <w:color w:val="333333"/>
          <w:sz w:val="20"/>
          <w:szCs w:val="20"/>
          <w:lang w:val="fr-FR"/>
        </w:rPr>
        <w:t>liées</w:t>
      </w:r>
      <w:r w:rsidR="009E77C2" w:rsidRPr="00DA3389">
        <w:rPr>
          <w:rFonts w:ascii="Arial" w:hAnsi="Arial" w:cs="Arial"/>
          <w:bCs/>
          <w:color w:val="333333"/>
          <w:sz w:val="20"/>
          <w:szCs w:val="20"/>
          <w:lang w:val="fr-FR"/>
        </w:rPr>
        <w:t xml:space="preserve"> à l’environnement du secteur financier</w:t>
      </w:r>
      <w:r w:rsidR="009E77C2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etc. 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15 li</w:t>
      </w:r>
      <w:r w:rsidR="00C21AF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) </w:t>
      </w:r>
    </w:p>
    <w:p w14:paraId="7983BAD1" w14:textId="5A9CFD1C" w:rsidR="00CD3EA6" w:rsidRPr="00DA3389" w:rsidRDefault="00CD3EA6" w:rsidP="00CD3EA6">
      <w:pPr>
        <w:spacing w:after="60"/>
        <w:ind w:left="567"/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DA3389" w14:paraId="7BA3C87D" w14:textId="77777777" w:rsidTr="00F22A65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4DA2DA76" w14:textId="77777777" w:rsidR="00CD3EA6" w:rsidRPr="00DA3389" w:rsidRDefault="00CD3EA6" w:rsidP="00F22A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54F6BA1" w14:textId="77777777" w:rsidR="00CD3EA6" w:rsidRPr="00DA3389" w:rsidRDefault="00CD3EA6" w:rsidP="00CD3EA6">
      <w:pPr>
        <w:tabs>
          <w:tab w:val="left" w:pos="567"/>
        </w:tabs>
        <w:rPr>
          <w:rFonts w:ascii="Arial" w:hAnsi="Arial" w:cs="Arial"/>
          <w:b/>
          <w:color w:val="333333"/>
          <w:sz w:val="12"/>
          <w:szCs w:val="12"/>
          <w:lang w:val="fr-FR"/>
        </w:rPr>
      </w:pPr>
    </w:p>
    <w:p w14:paraId="62E0E204" w14:textId="487B08F8" w:rsidR="00CD3EA6" w:rsidRPr="00DA3389" w:rsidRDefault="003743DF" w:rsidP="00CD3EA6">
      <w:pPr>
        <w:tabs>
          <w:tab w:val="left" w:pos="567"/>
        </w:tabs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2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.3.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ab/>
      </w:r>
      <w:r w:rsidR="0090306E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Commentaires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addition</w:t>
      </w:r>
      <w:r w:rsidR="0090306E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ne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l</w:t>
      </w:r>
      <w:r w:rsidR="0090306E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s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 xml:space="preserve"> (</w:t>
      </w:r>
      <w:r w:rsidR="0090306E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facultatif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u w:val="single"/>
          <w:lang w:val="fr-FR"/>
        </w:rPr>
        <w:t>)</w:t>
      </w:r>
      <w:r w:rsidR="00CD3EA6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>(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max. 10 li</w:t>
      </w:r>
      <w:r w:rsidR="0090306E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g</w:t>
      </w:r>
      <w:r w:rsidR="00CD3EA6" w:rsidRPr="00DA3389">
        <w:rPr>
          <w:rFonts w:ascii="Arial" w:hAnsi="Arial" w:cs="Arial"/>
          <w:b/>
          <w:i/>
          <w:color w:val="FF0000"/>
          <w:sz w:val="20"/>
          <w:szCs w:val="20"/>
          <w:lang w:val="fr-FR"/>
        </w:rPr>
        <w:t>nes</w:t>
      </w:r>
      <w:r w:rsidR="00CD3EA6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) </w:t>
      </w:r>
    </w:p>
    <w:p w14:paraId="684BAE2F" w14:textId="77777777" w:rsidR="00CD3EA6" w:rsidRPr="00DA3389" w:rsidRDefault="00CD3EA6" w:rsidP="00CD3EA6">
      <w:pPr>
        <w:rPr>
          <w:rFonts w:ascii="Arial" w:hAnsi="Arial" w:cs="Arial"/>
          <w:sz w:val="12"/>
          <w:szCs w:val="12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D3EA6" w:rsidRPr="00F75B5A" w14:paraId="7D2B71C2" w14:textId="77777777" w:rsidTr="00F22A65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3A662F25" w14:textId="77777777" w:rsidR="00CD3EA6" w:rsidRPr="00DA3389" w:rsidRDefault="00CD3EA6" w:rsidP="00F22A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06B81F15" w14:textId="77777777" w:rsidR="00CD3EA6" w:rsidRPr="00DA3389" w:rsidRDefault="00CD3EA6" w:rsidP="00CD3EA6">
      <w:pPr>
        <w:jc w:val="both"/>
        <w:outlineLvl w:val="0"/>
        <w:rPr>
          <w:rFonts w:ascii="Arial" w:hAnsi="Arial" w:cs="Arial"/>
          <w:b/>
          <w:sz w:val="20"/>
          <w:szCs w:val="20"/>
          <w:lang w:val="fr-FR"/>
        </w:rPr>
      </w:pPr>
    </w:p>
    <w:p w14:paraId="5C9D7E6C" w14:textId="77777777" w:rsidR="00664FBC" w:rsidRPr="00DA3389" w:rsidRDefault="00664FBC" w:rsidP="00CD3EA6">
      <w:pPr>
        <w:jc w:val="both"/>
        <w:outlineLvl w:val="0"/>
        <w:rPr>
          <w:rFonts w:ascii="Arial" w:hAnsi="Arial" w:cs="Arial"/>
          <w:b/>
          <w:sz w:val="20"/>
          <w:szCs w:val="20"/>
          <w:lang w:val="fr-FR"/>
        </w:rPr>
      </w:pPr>
    </w:p>
    <w:p w14:paraId="112B153D" w14:textId="3895E9A3" w:rsidR="00664FBC" w:rsidRPr="00DA3389" w:rsidRDefault="00F531E9" w:rsidP="00664FBC">
      <w:pPr>
        <w:rPr>
          <w:rFonts w:ascii="Arial" w:hAnsi="Arial" w:cs="Arial"/>
          <w:sz w:val="22"/>
          <w:szCs w:val="22"/>
          <w:lang w:val="fr-FR"/>
        </w:rPr>
      </w:pPr>
      <w:r w:rsidRPr="00DA3389">
        <w:rPr>
          <w:rFonts w:ascii="Arial" w:hAnsi="Arial" w:cs="Arial"/>
          <w:b/>
          <w:sz w:val="22"/>
          <w:szCs w:val="22"/>
          <w:highlight w:val="yellow"/>
          <w:u w:val="single"/>
          <w:lang w:val="fr-FR"/>
        </w:rPr>
        <w:t>Annexes (les requêtes ne seront considérées que si elles sont accompagnées des 2 annexes suivantes)</w:t>
      </w:r>
      <w:r w:rsidRPr="00DA3389">
        <w:rPr>
          <w:rFonts w:ascii="Arial" w:hAnsi="Arial" w:cs="Arial"/>
          <w:sz w:val="22"/>
          <w:szCs w:val="22"/>
          <w:highlight w:val="yellow"/>
          <w:lang w:val="fr-FR"/>
        </w:rPr>
        <w:t xml:space="preserve"> :</w:t>
      </w:r>
    </w:p>
    <w:p w14:paraId="3CDA8FB7" w14:textId="77777777" w:rsidR="00664FBC" w:rsidRPr="00DA3389" w:rsidRDefault="00664FBC" w:rsidP="00664FBC">
      <w:pPr>
        <w:rPr>
          <w:rFonts w:ascii="Arial" w:hAnsi="Arial" w:cs="Arial"/>
          <w:sz w:val="6"/>
          <w:szCs w:val="6"/>
          <w:lang w:val="fr-FR"/>
        </w:rPr>
      </w:pPr>
    </w:p>
    <w:p w14:paraId="27C82F0E" w14:textId="4B4E3759" w:rsidR="00664FBC" w:rsidRPr="00DA3389" w:rsidRDefault="00427CBD" w:rsidP="00664FBC">
      <w:pPr>
        <w:rPr>
          <w:rFonts w:ascii="Arial" w:hAnsi="Arial" w:cs="Arial"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sz w:val="20"/>
          <w:szCs w:val="20"/>
          <w:u w:val="single"/>
          <w:lang w:val="fr-FR"/>
        </w:rPr>
        <w:t>An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ne</w:t>
      </w:r>
      <w:r w:rsidRPr="00DA3389">
        <w:rPr>
          <w:rFonts w:ascii="Arial" w:hAnsi="Arial" w:cs="Arial"/>
          <w:b/>
          <w:sz w:val="20"/>
          <w:szCs w:val="20"/>
          <w:u w:val="single"/>
          <w:lang w:val="fr-FR"/>
        </w:rPr>
        <w:t>xe 1</w:t>
      </w:r>
      <w:r w:rsidRPr="00DA3389">
        <w:rPr>
          <w:rFonts w:ascii="Arial" w:hAnsi="Arial" w:cs="Arial"/>
          <w:b/>
          <w:sz w:val="20"/>
          <w:szCs w:val="20"/>
          <w:lang w:val="fr-FR"/>
        </w:rPr>
        <w:t xml:space="preserve"> :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 </w:t>
      </w:r>
      <w:r w:rsidRPr="00DA3389">
        <w:rPr>
          <w:rFonts w:ascii="Arial" w:hAnsi="Arial" w:cs="Arial"/>
          <w:b/>
          <w:sz w:val="20"/>
          <w:szCs w:val="20"/>
          <w:lang w:val="fr-FR"/>
        </w:rPr>
        <w:t>Plan de mise en œuvre &amp; Budget &amp; TDR (Termes de Reference)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: Prière de soumettre le fichier Excel avec le formulaire de demande. </w:t>
      </w:r>
      <w:r w:rsidR="005165F3" w:rsidRPr="00DA3389">
        <w:rPr>
          <w:rFonts w:ascii="Arial" w:hAnsi="Arial" w:cs="Arial"/>
          <w:sz w:val="20"/>
          <w:szCs w:val="20"/>
          <w:lang w:val="fr-FR"/>
        </w:rPr>
        <w:t xml:space="preserve">Vous pouvez </w:t>
      </w:r>
      <w:r w:rsidR="00872651" w:rsidRPr="00DA3389">
        <w:rPr>
          <w:rFonts w:ascii="Arial" w:hAnsi="Arial" w:cs="Arial"/>
          <w:sz w:val="20"/>
          <w:szCs w:val="20"/>
          <w:lang w:val="fr-FR"/>
        </w:rPr>
        <w:t>télécharger</w:t>
      </w:r>
      <w:r w:rsidR="005165F3" w:rsidRPr="00DA3389">
        <w:rPr>
          <w:rFonts w:ascii="Arial" w:hAnsi="Arial" w:cs="Arial"/>
          <w:sz w:val="20"/>
          <w:szCs w:val="20"/>
          <w:lang w:val="fr-FR"/>
        </w:rPr>
        <w:t xml:space="preserve"> le formulaire de demande </w:t>
      </w:r>
      <w:r w:rsidR="00872651" w:rsidRPr="00DA3389">
        <w:rPr>
          <w:rFonts w:ascii="Arial" w:hAnsi="Arial" w:cs="Arial"/>
          <w:sz w:val="20"/>
          <w:szCs w:val="20"/>
          <w:lang w:val="fr-FR"/>
        </w:rPr>
        <w:t xml:space="preserve">en cliquant sur ce lien </w:t>
      </w:r>
      <w:hyperlink r:id="rId8" w:history="1">
        <w:r w:rsidR="00664FBC" w:rsidRPr="00DA3389">
          <w:rPr>
            <w:rStyle w:val="Hyperlink"/>
            <w:rFonts w:ascii="Arial" w:hAnsi="Arial" w:cs="Arial"/>
            <w:sz w:val="20"/>
            <w:szCs w:val="20"/>
            <w:lang w:val="fr-FR"/>
          </w:rPr>
          <w:t>click here</w:t>
        </w:r>
      </w:hyperlink>
      <w:r w:rsidR="00664FBC" w:rsidRPr="00DA3389">
        <w:rPr>
          <w:rFonts w:ascii="Arial" w:hAnsi="Arial" w:cs="Arial"/>
          <w:color w:val="333333"/>
          <w:sz w:val="20"/>
          <w:szCs w:val="20"/>
          <w:lang w:val="fr-FR"/>
        </w:rPr>
        <w:t>.</w:t>
      </w:r>
      <w:r w:rsidR="00F90D92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</w:t>
      </w:r>
      <w:r w:rsidR="00872651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Remplissez uniquement les cases blanches sur les feuilles de calcul du fichier Excel. N’oubliez pas d’inclure le nombre de jours de travail des consultants ainsi que le temps </w:t>
      </w:r>
      <w:r w:rsidR="00335EBC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à </w:t>
      </w:r>
      <w:r w:rsidR="00872651" w:rsidRPr="00DA3389">
        <w:rPr>
          <w:rFonts w:ascii="Arial" w:hAnsi="Arial" w:cs="Arial"/>
          <w:color w:val="333333"/>
          <w:sz w:val="20"/>
          <w:szCs w:val="20"/>
          <w:lang w:val="fr-FR"/>
        </w:rPr>
        <w:t>pass</w:t>
      </w:r>
      <w:r w:rsidR="00335EBC" w:rsidRPr="00DA3389">
        <w:rPr>
          <w:rFonts w:ascii="Arial" w:hAnsi="Arial" w:cs="Arial"/>
          <w:color w:val="333333"/>
          <w:sz w:val="20"/>
          <w:szCs w:val="20"/>
          <w:lang w:val="fr-FR"/>
        </w:rPr>
        <w:t>er</w:t>
      </w:r>
      <w:r w:rsidR="00872651" w:rsidRPr="00DA3389">
        <w:rPr>
          <w:rFonts w:ascii="Arial" w:hAnsi="Arial" w:cs="Arial"/>
          <w:color w:val="333333"/>
          <w:sz w:val="20"/>
          <w:szCs w:val="20"/>
          <w:lang w:val="fr-FR"/>
        </w:rPr>
        <w:t xml:space="preserve"> sur et hors du </w:t>
      </w:r>
      <w:r w:rsidR="00335EBC" w:rsidRPr="00DA3389">
        <w:rPr>
          <w:rFonts w:ascii="Arial" w:hAnsi="Arial" w:cs="Arial"/>
          <w:color w:val="333333"/>
          <w:sz w:val="20"/>
          <w:szCs w:val="20"/>
          <w:lang w:val="fr-FR"/>
        </w:rPr>
        <w:t>site du projet</w:t>
      </w:r>
      <w:r w:rsidR="00872651" w:rsidRPr="00DA3389">
        <w:rPr>
          <w:rFonts w:ascii="Arial" w:hAnsi="Arial" w:cs="Arial"/>
          <w:color w:val="333333"/>
          <w:sz w:val="20"/>
          <w:szCs w:val="20"/>
          <w:lang w:val="fr-FR"/>
        </w:rPr>
        <w:t>.</w:t>
      </w:r>
    </w:p>
    <w:p w14:paraId="45C2022E" w14:textId="5210998F" w:rsidR="00664FBC" w:rsidRPr="00DA3389" w:rsidRDefault="00664FBC" w:rsidP="00664FBC">
      <w:pPr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b/>
          <w:sz w:val="20"/>
          <w:szCs w:val="20"/>
          <w:u w:val="single"/>
          <w:lang w:val="fr-FR"/>
        </w:rPr>
        <w:t>Annex</w:t>
      </w:r>
      <w:r w:rsidR="00860043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e</w:t>
      </w:r>
      <w:r w:rsidRPr="00DA3389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427CBD" w:rsidRPr="00DA3389">
        <w:rPr>
          <w:rFonts w:ascii="Arial" w:hAnsi="Arial" w:cs="Arial"/>
          <w:b/>
          <w:sz w:val="20"/>
          <w:szCs w:val="20"/>
          <w:u w:val="single"/>
          <w:lang w:val="fr-FR"/>
        </w:rPr>
        <w:t>2</w:t>
      </w:r>
      <w:r w:rsidR="00427CBD" w:rsidRPr="00DA3389">
        <w:rPr>
          <w:rFonts w:ascii="Arial" w:hAnsi="Arial" w:cs="Arial"/>
          <w:b/>
          <w:sz w:val="20"/>
          <w:szCs w:val="20"/>
          <w:lang w:val="fr-FR"/>
        </w:rPr>
        <w:t xml:space="preserve"> :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Pr="00DA3389">
        <w:rPr>
          <w:rFonts w:ascii="Arial" w:hAnsi="Arial" w:cs="Arial"/>
          <w:b/>
          <w:sz w:val="20"/>
          <w:szCs w:val="20"/>
          <w:lang w:val="fr-FR"/>
        </w:rPr>
        <w:t>CV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="00860043" w:rsidRPr="00DA3389">
        <w:rPr>
          <w:rFonts w:ascii="Arial" w:hAnsi="Arial" w:cs="Arial"/>
          <w:sz w:val="20"/>
          <w:szCs w:val="20"/>
          <w:lang w:val="fr-FR"/>
        </w:rPr>
        <w:t>de tous les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consultants propos</w:t>
      </w:r>
      <w:r w:rsidR="00860043" w:rsidRPr="00DA3389">
        <w:rPr>
          <w:rFonts w:ascii="Arial" w:hAnsi="Arial" w:cs="Arial"/>
          <w:sz w:val="20"/>
          <w:szCs w:val="20"/>
          <w:lang w:val="fr-FR"/>
        </w:rPr>
        <w:t>és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="00860043" w:rsidRPr="00DA3389">
        <w:rPr>
          <w:rFonts w:ascii="Arial" w:hAnsi="Arial" w:cs="Arial"/>
          <w:sz w:val="20"/>
          <w:szCs w:val="20"/>
          <w:lang w:val="fr-FR"/>
        </w:rPr>
        <w:t>dans l’</w:t>
      </w:r>
      <w:r w:rsidRPr="00DA3389">
        <w:rPr>
          <w:rFonts w:ascii="Arial" w:hAnsi="Arial" w:cs="Arial"/>
          <w:sz w:val="20"/>
          <w:szCs w:val="20"/>
          <w:lang w:val="fr-FR"/>
        </w:rPr>
        <w:t>Annex</w:t>
      </w:r>
      <w:r w:rsidR="00860043" w:rsidRPr="00DA3389">
        <w:rPr>
          <w:rFonts w:ascii="Arial" w:hAnsi="Arial" w:cs="Arial"/>
          <w:sz w:val="20"/>
          <w:szCs w:val="20"/>
          <w:lang w:val="fr-FR"/>
        </w:rPr>
        <w:t>e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I (S</w:t>
      </w:r>
      <w:r w:rsidR="00860043" w:rsidRPr="00DA3389">
        <w:rPr>
          <w:rFonts w:ascii="Arial" w:hAnsi="Arial" w:cs="Arial"/>
          <w:sz w:val="20"/>
          <w:szCs w:val="20"/>
          <w:lang w:val="fr-FR"/>
        </w:rPr>
        <w:t xml:space="preserve">oumettre un fichier 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Word </w:t>
      </w:r>
      <w:r w:rsidR="00860043" w:rsidRPr="00DA3389">
        <w:rPr>
          <w:rFonts w:ascii="Arial" w:hAnsi="Arial" w:cs="Arial"/>
          <w:sz w:val="20"/>
          <w:szCs w:val="20"/>
          <w:lang w:val="fr-FR"/>
        </w:rPr>
        <w:t>ou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PDF </w:t>
      </w:r>
      <w:r w:rsidR="00900AA0" w:rsidRPr="00DA3389">
        <w:rPr>
          <w:rFonts w:ascii="Arial" w:hAnsi="Arial" w:cs="Arial"/>
          <w:sz w:val="20"/>
          <w:szCs w:val="20"/>
          <w:lang w:val="fr-FR"/>
        </w:rPr>
        <w:t>séparé</w:t>
      </w:r>
      <w:r w:rsidR="00860043" w:rsidRPr="00DA3389">
        <w:rPr>
          <w:rFonts w:ascii="Arial" w:hAnsi="Arial" w:cs="Arial"/>
          <w:sz w:val="20"/>
          <w:szCs w:val="20"/>
          <w:lang w:val="fr-FR"/>
        </w:rPr>
        <w:t xml:space="preserve"> pour chaque consultant</w:t>
      </w:r>
      <w:r w:rsidRPr="00DA3389">
        <w:rPr>
          <w:rFonts w:ascii="Arial" w:hAnsi="Arial" w:cs="Arial"/>
          <w:sz w:val="20"/>
          <w:szCs w:val="20"/>
          <w:lang w:val="fr-FR"/>
        </w:rPr>
        <w:t>)</w:t>
      </w:r>
    </w:p>
    <w:p w14:paraId="3EDA6D3C" w14:textId="77777777" w:rsidR="00664FBC" w:rsidRPr="00DA3389" w:rsidRDefault="00664FBC" w:rsidP="00CD3EA6">
      <w:pPr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14:paraId="35DE8701" w14:textId="77777777" w:rsidR="003743DF" w:rsidRPr="00DA3389" w:rsidRDefault="003743DF" w:rsidP="00CD3EA6">
      <w:pPr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</w:p>
    <w:p w14:paraId="608D28FE" w14:textId="200AA98E" w:rsidR="00CD3EA6" w:rsidRPr="00DA3389" w:rsidRDefault="00900AA0" w:rsidP="00CD3EA6">
      <w:pPr>
        <w:jc w:val="both"/>
        <w:outlineLvl w:val="0"/>
        <w:rPr>
          <w:rFonts w:ascii="Arial" w:hAnsi="Arial" w:cs="Arial"/>
          <w:b/>
          <w:color w:val="333333"/>
          <w:sz w:val="20"/>
          <w:szCs w:val="20"/>
          <w:lang w:val="fr-FR"/>
        </w:rPr>
      </w:pP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Par </w:t>
      </w:r>
      <w:r w:rsidR="00427CBD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cet</w:t>
      </w:r>
      <w:r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 xml:space="preserve"> acte, je confirme que toutes les informations fournies dans cette requête sont complètes et </w:t>
      </w:r>
      <w:r w:rsidR="00427CBD" w:rsidRPr="00DA3389">
        <w:rPr>
          <w:rFonts w:ascii="Arial" w:hAnsi="Arial" w:cs="Arial"/>
          <w:b/>
          <w:color w:val="333333"/>
          <w:sz w:val="20"/>
          <w:szCs w:val="20"/>
          <w:lang w:val="fr-FR"/>
        </w:rPr>
        <w:t>correctes :</w:t>
      </w:r>
    </w:p>
    <w:p w14:paraId="226A733D" w14:textId="77777777" w:rsidR="00CD3EA6" w:rsidRPr="00DA3389" w:rsidRDefault="00CD3EA6" w:rsidP="00CD3EA6">
      <w:pPr>
        <w:rPr>
          <w:rFonts w:ascii="Arial" w:hAnsi="Arial" w:cs="Arial"/>
          <w:sz w:val="20"/>
          <w:szCs w:val="20"/>
          <w:lang w:val="fr-FR"/>
        </w:rPr>
      </w:pPr>
    </w:p>
    <w:p w14:paraId="68D3B244" w14:textId="480F6721" w:rsidR="00CD3EA6" w:rsidRPr="00DA3389" w:rsidRDefault="00CD3EA6" w:rsidP="00CD3EA6">
      <w:pPr>
        <w:tabs>
          <w:tab w:val="left" w:pos="1276"/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b/>
          <w:sz w:val="20"/>
          <w:szCs w:val="20"/>
          <w:lang w:val="fr-FR"/>
        </w:rPr>
        <w:t>N</w:t>
      </w:r>
      <w:r w:rsidR="00900AA0" w:rsidRPr="00DA3389">
        <w:rPr>
          <w:rFonts w:ascii="Arial" w:hAnsi="Arial" w:cs="Arial"/>
          <w:b/>
          <w:sz w:val="20"/>
          <w:szCs w:val="20"/>
          <w:lang w:val="fr-FR"/>
        </w:rPr>
        <w:t>om</w:t>
      </w:r>
      <w:r w:rsidRPr="00DA3389">
        <w:rPr>
          <w:rFonts w:ascii="Arial" w:hAnsi="Arial" w:cs="Arial"/>
          <w:b/>
          <w:sz w:val="20"/>
          <w:szCs w:val="20"/>
          <w:lang w:val="fr-FR"/>
        </w:rPr>
        <w:t>/</w:t>
      </w:r>
      <w:r w:rsidR="00427CBD" w:rsidRPr="00DA3389">
        <w:rPr>
          <w:rFonts w:ascii="Arial" w:hAnsi="Arial" w:cs="Arial"/>
          <w:b/>
          <w:sz w:val="20"/>
          <w:szCs w:val="20"/>
          <w:lang w:val="fr-FR"/>
        </w:rPr>
        <w:t>titre</w:t>
      </w:r>
      <w:r w:rsidR="00427CBD" w:rsidRPr="00DA3389">
        <w:rPr>
          <w:rFonts w:ascii="Arial" w:hAnsi="Arial" w:cs="Arial"/>
          <w:sz w:val="20"/>
          <w:szCs w:val="20"/>
          <w:lang w:val="fr-FR"/>
        </w:rPr>
        <w:t xml:space="preserve"> :</w:t>
      </w:r>
      <w:r w:rsidRPr="00DA3389">
        <w:rPr>
          <w:rFonts w:ascii="Arial" w:hAnsi="Arial" w:cs="Arial"/>
          <w:sz w:val="20"/>
          <w:szCs w:val="20"/>
          <w:lang w:val="fr-FR"/>
        </w:rPr>
        <w:tab/>
      </w:r>
      <w:r w:rsidRPr="00DA3389">
        <w:rPr>
          <w:rFonts w:ascii="Arial" w:hAnsi="Arial" w:cs="Arial"/>
          <w:sz w:val="20"/>
          <w:szCs w:val="20"/>
          <w:lang w:val="fr-FR"/>
        </w:rPr>
        <w:tab/>
      </w:r>
      <w:r w:rsidR="00427CBD" w:rsidRPr="00DA3389">
        <w:rPr>
          <w:rFonts w:ascii="Arial" w:hAnsi="Arial" w:cs="Arial"/>
          <w:b/>
          <w:sz w:val="20"/>
          <w:szCs w:val="20"/>
          <w:lang w:val="fr-FR"/>
        </w:rPr>
        <w:t>Date</w:t>
      </w:r>
      <w:r w:rsidR="00427CBD" w:rsidRPr="00DA3389">
        <w:rPr>
          <w:rFonts w:ascii="Arial" w:hAnsi="Arial" w:cs="Arial"/>
          <w:sz w:val="20"/>
          <w:szCs w:val="20"/>
          <w:lang w:val="fr-FR"/>
        </w:rPr>
        <w:t xml:space="preserve"> : [</w:t>
      </w:r>
      <w:r w:rsidR="00900AA0" w:rsidRPr="00DA338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jj</w:t>
      </w:r>
      <w:r w:rsidRPr="00DA338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/mm/</w:t>
      </w:r>
      <w:r w:rsidR="00900AA0" w:rsidRPr="00DA338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aaaa</w:t>
      </w:r>
      <w:r w:rsidRPr="00DA338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]</w:t>
      </w:r>
    </w:p>
    <w:p w14:paraId="1C6AC301" w14:textId="77777777" w:rsidR="00CD3EA6" w:rsidRPr="00DA3389" w:rsidRDefault="00CD3EA6" w:rsidP="00CD3EA6">
      <w:pPr>
        <w:tabs>
          <w:tab w:val="left" w:pos="1276"/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sz w:val="20"/>
          <w:szCs w:val="20"/>
          <w:lang w:val="fr-FR"/>
        </w:rPr>
        <w:tab/>
      </w:r>
      <w:r w:rsidRPr="00DA3389">
        <w:rPr>
          <w:rFonts w:ascii="Arial" w:hAnsi="Arial" w:cs="Arial"/>
          <w:sz w:val="20"/>
          <w:szCs w:val="20"/>
          <w:lang w:val="fr-FR"/>
        </w:rPr>
        <w:tab/>
      </w:r>
    </w:p>
    <w:p w14:paraId="46C7D135" w14:textId="5AC77AEA" w:rsidR="00CD3EA6" w:rsidRPr="00DA3389" w:rsidRDefault="00427CBD" w:rsidP="00CD3EA6">
      <w:pPr>
        <w:tabs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 w:rsidRPr="00DA3389">
        <w:rPr>
          <w:rFonts w:ascii="Arial" w:hAnsi="Arial" w:cs="Arial"/>
          <w:b/>
          <w:sz w:val="20"/>
          <w:szCs w:val="20"/>
          <w:lang w:val="fr-FR"/>
        </w:rPr>
        <w:t>Organisation :</w:t>
      </w:r>
      <w:r w:rsidR="00CD3EA6" w:rsidRPr="00DA3389">
        <w:rPr>
          <w:rFonts w:ascii="Arial" w:hAnsi="Arial" w:cs="Arial"/>
          <w:sz w:val="20"/>
          <w:szCs w:val="20"/>
          <w:lang w:val="fr-FR"/>
        </w:rPr>
        <w:tab/>
      </w:r>
      <w:r w:rsidRPr="00DA3389">
        <w:rPr>
          <w:rFonts w:ascii="Arial" w:hAnsi="Arial" w:cs="Arial"/>
          <w:b/>
          <w:sz w:val="20"/>
          <w:szCs w:val="20"/>
          <w:lang w:val="fr-FR"/>
        </w:rPr>
        <w:t>Signature</w:t>
      </w:r>
      <w:r w:rsidRPr="00DA3389">
        <w:rPr>
          <w:rFonts w:ascii="Arial" w:hAnsi="Arial" w:cs="Arial"/>
          <w:sz w:val="20"/>
          <w:szCs w:val="20"/>
          <w:lang w:val="fr-FR"/>
        </w:rPr>
        <w:t xml:space="preserve"> :</w:t>
      </w:r>
      <w:r w:rsidR="00CD3EA6" w:rsidRPr="00DA3389">
        <w:rPr>
          <w:rFonts w:ascii="Arial" w:hAnsi="Arial" w:cs="Arial"/>
          <w:sz w:val="20"/>
          <w:szCs w:val="20"/>
          <w:lang w:val="fr-FR"/>
        </w:rPr>
        <w:tab/>
      </w:r>
      <w:r w:rsidR="004C7622" w:rsidRPr="00DA3389">
        <w:rPr>
          <w:rFonts w:ascii="Arial" w:hAnsi="Arial" w:cs="Arial"/>
          <w:sz w:val="20"/>
          <w:szCs w:val="20"/>
          <w:lang w:val="fr-FR"/>
        </w:rPr>
        <w:t xml:space="preserve"> </w:t>
      </w:r>
      <w:r w:rsidR="004C7622" w:rsidRPr="00DA3389">
        <w:rPr>
          <w:rFonts w:ascii="Arial" w:hAnsi="Arial" w:cs="Arial"/>
          <w:color w:val="808080" w:themeColor="background1" w:themeShade="80"/>
          <w:sz w:val="20"/>
          <w:szCs w:val="20"/>
          <w:lang w:val="fr-FR"/>
        </w:rPr>
        <w:t>[</w:t>
      </w:r>
      <w:r w:rsidR="00900AA0" w:rsidRPr="00DA338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requise</w:t>
      </w:r>
      <w:r w:rsidR="004C7622" w:rsidRPr="00DA3389"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  <w:t>]</w:t>
      </w:r>
    </w:p>
    <w:p w14:paraId="3CF1DD4D" w14:textId="77777777" w:rsidR="00CD3EA6" w:rsidRPr="00DA3389" w:rsidRDefault="00CD3EA6">
      <w:pPr>
        <w:rPr>
          <w:lang w:val="fr-FR"/>
        </w:rPr>
      </w:pPr>
    </w:p>
    <w:tbl>
      <w:tblPr>
        <w:tblStyle w:val="TableGrid"/>
        <w:tblW w:w="0" w:type="auto"/>
        <w:tblBorders>
          <w:top w:val="double" w:sz="4" w:space="0" w:color="F4B083" w:themeColor="accent2" w:themeTint="99"/>
          <w:left w:val="double" w:sz="4" w:space="0" w:color="F4B083" w:themeColor="accent2" w:themeTint="99"/>
          <w:bottom w:val="double" w:sz="4" w:space="0" w:color="F4B083" w:themeColor="accent2" w:themeTint="99"/>
          <w:right w:val="double" w:sz="4" w:space="0" w:color="F4B083" w:themeColor="accent2" w:themeTint="99"/>
          <w:insideH w:val="double" w:sz="4" w:space="0" w:color="F4B083" w:themeColor="accent2" w:themeTint="99"/>
          <w:insideV w:val="doub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892"/>
      </w:tblGrid>
      <w:tr w:rsidR="00A05038" w:rsidRPr="00F75B5A" w14:paraId="7C79EF25" w14:textId="77777777" w:rsidTr="00A05038">
        <w:trPr>
          <w:trHeight w:val="499"/>
        </w:trPr>
        <w:tc>
          <w:tcPr>
            <w:tcW w:w="9912" w:type="dxa"/>
            <w:vAlign w:val="center"/>
          </w:tcPr>
          <w:p w14:paraId="5C6DD464" w14:textId="5ED99AEB" w:rsidR="00A05038" w:rsidRPr="00DA3389" w:rsidRDefault="00EF2BA3" w:rsidP="00EF2B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Sachez que le formulaire de demande ne sera </w:t>
            </w:r>
            <w:r w:rsidR="00AF039C"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étudié</w:t>
            </w: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que si les </w:t>
            </w:r>
            <w:r w:rsidR="00AF039C"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critères</w:t>
            </w: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d’</w:t>
            </w:r>
            <w:r w:rsidR="00AF039C"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éligibilité</w:t>
            </w: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et de </w:t>
            </w:r>
            <w:r w:rsidR="00AF039C"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sélection</w:t>
            </w: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AF039C"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présentés</w:t>
            </w: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AF039C"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ci-après</w:t>
            </w:r>
            <w:r w:rsidRPr="00DA3389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sont remplis</w:t>
            </w:r>
          </w:p>
        </w:tc>
      </w:tr>
    </w:tbl>
    <w:p w14:paraId="6CD85114" w14:textId="77777777" w:rsidR="00CD3EA6" w:rsidRPr="00DA3389" w:rsidRDefault="00CD3EA6">
      <w:pPr>
        <w:rPr>
          <w:lang w:val="fr-FR"/>
        </w:rPr>
      </w:pPr>
    </w:p>
    <w:tbl>
      <w:tblPr>
        <w:tblW w:w="99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9356"/>
      </w:tblGrid>
      <w:tr w:rsidR="00CD3EA6" w:rsidRPr="00DA3389" w14:paraId="67EE8F07" w14:textId="77777777" w:rsidTr="00A05038">
        <w:trPr>
          <w:trHeight w:val="287"/>
        </w:trPr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692C" w14:textId="4B98068A" w:rsidR="00CD3EA6" w:rsidRPr="00DA3389" w:rsidRDefault="0038665F" w:rsidP="00F22A6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fr-FR" w:eastAsia="de-CH"/>
              </w:rPr>
            </w:pPr>
            <w:r w:rsidRPr="00DA3389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Critères d’</w:t>
            </w:r>
            <w:r w:rsidRPr="00DA3389">
              <w:rPr>
                <w:rFonts w:ascii="Arial" w:hAnsi="Arial" w:cs="Arial"/>
                <w:b/>
                <w:sz w:val="20"/>
                <w:szCs w:val="20"/>
                <w:u w:val="single"/>
                <w:lang w:val="fr-FR" w:eastAsia="de-CH"/>
              </w:rPr>
              <w:t>Éligibilité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>et de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sz w:val="20"/>
                <w:szCs w:val="20"/>
                <w:u w:val="single"/>
                <w:lang w:val="fr-FR" w:eastAsia="de-CH"/>
              </w:rPr>
              <w:t>Sélection</w:t>
            </w:r>
            <w:r w:rsidR="00CD3EA6" w:rsidRPr="00DA338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 xml:space="preserve"> </w:t>
            </w:r>
            <w:r w:rsidRPr="00DA3389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 w:val="fr-FR" w:eastAsia="de-CH"/>
              </w:rPr>
              <w:t>de SCBF</w:t>
            </w:r>
          </w:p>
        </w:tc>
      </w:tr>
      <w:tr w:rsidR="00CD3EA6" w:rsidRPr="00F75B5A" w14:paraId="209370A3" w14:textId="77777777" w:rsidTr="009708F2">
        <w:tblPrEx>
          <w:tblLook w:val="00A0" w:firstRow="1" w:lastRow="0" w:firstColumn="1" w:lastColumn="0" w:noHBand="0" w:noVBand="0"/>
        </w:tblPrEx>
        <w:trPr>
          <w:trHeight w:hRule="exact" w:val="508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3601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5F1FBC6" w14:textId="77777777" w:rsidR="00CD3EA6" w:rsidRPr="00DA3389" w:rsidRDefault="00CD3EA6" w:rsidP="00CD3EA6">
                <w:pPr>
                  <w:rPr>
                    <w:rFonts w:ascii="Tahoma" w:hAnsi="Tahoma" w:cs="Tahoma"/>
                    <w:b/>
                    <w:color w:val="333333"/>
                    <w:sz w:val="28"/>
                    <w:szCs w:val="28"/>
                    <w:lang w:val="fr-FR" w:eastAsia="de-CH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BAE9" w14:textId="78C2C4F2" w:rsidR="00CD3EA6" w:rsidRPr="00DA3389" w:rsidRDefault="00AF039C" w:rsidP="00CD3EA6">
            <w:pPr>
              <w:tabs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Un des pays </w:t>
            </w:r>
            <w:r w:rsidR="00652B95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éligibles au financement de SCBF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CD3EA6" w:rsidRPr="00DA338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eligible countries</w:t>
              </w:r>
            </w:hyperlink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="00652B95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requis lorsque le financement vient de </w:t>
            </w:r>
            <w:r w:rsidR="00652B95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highlight w:val="yellow"/>
                <w:lang w:val="fr-FR"/>
              </w:rPr>
              <w:t>SDC</w:t>
            </w:r>
            <w:r w:rsidR="009708F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– Agence Suisse pour le Développement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30FA2C05" w14:textId="77777777" w:rsidTr="00A05038">
        <w:tblPrEx>
          <w:tblLook w:val="00A0" w:firstRow="1" w:lastRow="0" w:firstColumn="1" w:lastColumn="0" w:noHBand="0" w:noVBand="0"/>
        </w:tblPrEx>
        <w:trPr>
          <w:trHeight w:val="345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9053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354D795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5C12" w14:textId="7D928E44" w:rsidR="00CD3EA6" w:rsidRPr="00DA3389" w:rsidRDefault="00652B95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Contribution substantielle d’au moins 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>20%</w:t>
            </w:r>
          </w:p>
          <w:p w14:paraId="372F69CA" w14:textId="2AABBAE0" w:rsidR="00CD3EA6" w:rsidRPr="00DA3389" w:rsidRDefault="00CD3EA6" w:rsidP="0092756B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="00427CBD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Une</w:t>
            </w:r>
            <w:r w:rsidR="00652B95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contribution moindre peut </w:t>
            </w:r>
            <w:r w:rsidR="00667CD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être</w:t>
            </w:r>
            <w:r w:rsidR="00652B95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acceptée pour les 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organi</w:t>
            </w:r>
            <w:r w:rsidR="00652B95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s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a</w:t>
            </w:r>
            <w:r w:rsidR="00490E9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tions </w:t>
            </w:r>
            <w:r w:rsidR="00652B95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gouvernementales et les </w:t>
            </w:r>
            <w:r w:rsidR="00667CD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institutions imm</w:t>
            </w:r>
            <w:r w:rsidR="00490E9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ature</w:t>
            </w:r>
            <w:r w:rsidR="00667CD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s. Ceci est aussi valable pour les 2 autres types de financement</w:t>
            </w:r>
            <w:r w:rsidR="00490E9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– </w:t>
            </w:r>
            <w:r w:rsidR="00667CD0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le comité du projet décide au cas par cas pour contribution plus faible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DA3389" w14:paraId="0E0EE739" w14:textId="77777777" w:rsidTr="00A05038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44838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779A28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97F1" w14:textId="70161450" w:rsidR="00CD3EA6" w:rsidRPr="00DA3389" w:rsidRDefault="00667CD0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Engagement de la haute direction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requis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4C66F9D0" w14:textId="77777777" w:rsidTr="00A05038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2332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CC9341F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6EDC" w14:textId="3003B238" w:rsidR="00CD3EA6" w:rsidRPr="00DA3389" w:rsidRDefault="00E65278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Autosuffisance</w:t>
            </w:r>
            <w:r w:rsidR="004330E3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financière</w:t>
            </w:r>
            <w:r w:rsidR="004330E3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et 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>institution</w:t>
            </w:r>
            <w:r w:rsidR="004330E3" w:rsidRPr="00DA3389">
              <w:rPr>
                <w:rFonts w:ascii="Arial" w:hAnsi="Arial" w:cs="Arial"/>
                <w:sz w:val="18"/>
                <w:szCs w:val="18"/>
                <w:lang w:val="fr-FR"/>
              </w:rPr>
              <w:t>nelle atteinte ou sur une trajectoire menant à l’autos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="004330E3" w:rsidRPr="00DA3389">
              <w:rPr>
                <w:rFonts w:ascii="Arial" w:hAnsi="Arial" w:cs="Arial"/>
                <w:sz w:val="18"/>
                <w:szCs w:val="18"/>
                <w:lang w:val="fr-FR"/>
              </w:rPr>
              <w:t>ffisa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="004330E3" w:rsidRPr="00DA3389">
              <w:rPr>
                <w:rFonts w:ascii="Arial" w:hAnsi="Arial" w:cs="Arial"/>
                <w:sz w:val="18"/>
                <w:szCs w:val="18"/>
                <w:lang w:val="fr-FR"/>
              </w:rPr>
              <w:t>ce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si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applicable)</w:t>
            </w:r>
          </w:p>
        </w:tc>
      </w:tr>
      <w:tr w:rsidR="00CD3EA6" w:rsidRPr="00F75B5A" w14:paraId="73602BBF" w14:textId="77777777" w:rsidTr="006C11AB">
        <w:tblPrEx>
          <w:tblLook w:val="00A0" w:firstRow="1" w:lastRow="0" w:firstColumn="1" w:lastColumn="0" w:noHBand="0" w:noVBand="0"/>
        </w:tblPrEx>
        <w:trPr>
          <w:trHeight w:hRule="exact" w:val="51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8629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8A7F33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8AD0" w14:textId="000DA905" w:rsidR="00CD3EA6" w:rsidRPr="00DA3389" w:rsidRDefault="006C11AB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Mission sociale claire visant à server les clients à faible revenu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>, nota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mment les femmes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de préférence en milieu rural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requis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4305A45F" w14:textId="77777777" w:rsidTr="00A05038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6260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7B2497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color w:val="333333"/>
                    <w:lang w:val="fr-FR" w:eastAsia="de-CH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8567" w14:textId="24792A11" w:rsidR="00CD3EA6" w:rsidRPr="00DA3389" w:rsidRDefault="001672C5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08F2">
              <w:rPr>
                <w:rFonts w:ascii="Arial" w:hAnsi="Arial" w:cs="Arial"/>
                <w:sz w:val="18"/>
                <w:szCs w:val="18"/>
                <w:lang w:val="fr-FR"/>
              </w:rPr>
              <w:t>Engagement à se c</w:t>
            </w:r>
            <w:r w:rsidR="00CD3EA6" w:rsidRPr="009708F2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="00C6116F" w:rsidRPr="009708F2">
              <w:rPr>
                <w:rFonts w:ascii="Arial" w:hAnsi="Arial" w:cs="Arial"/>
                <w:sz w:val="18"/>
                <w:szCs w:val="18"/>
                <w:lang w:val="fr-FR"/>
              </w:rPr>
              <w:t>nform</w:t>
            </w:r>
            <w:r w:rsidRPr="009708F2">
              <w:rPr>
                <w:rFonts w:ascii="Arial" w:hAnsi="Arial" w:cs="Arial"/>
                <w:sz w:val="18"/>
                <w:szCs w:val="18"/>
                <w:lang w:val="fr-FR"/>
              </w:rPr>
              <w:t>er</w:t>
            </w:r>
            <w:r w:rsidR="00C6116F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aux</w:t>
            </w:r>
            <w:r w:rsidR="00C6116F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pratiques de financière 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>respons</w:t>
            </w:r>
            <w:r w:rsidR="00C6116F" w:rsidRPr="00DA3389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>ble (</w:t>
            </w:r>
            <w:hyperlink r:id="rId10" w:history="1">
              <w:r w:rsidR="00CD3EA6" w:rsidRPr="00DA338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Smart Campaign</w:t>
              </w:r>
            </w:hyperlink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="00C6116F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requis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7F711A42" w14:textId="77777777" w:rsidTr="00A05038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7775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A7FB630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3BF0" w14:textId="3EC275E5" w:rsidR="00CD3EA6" w:rsidRPr="00DA3389" w:rsidRDefault="00C14CF7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Système de mesure de la performance s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>ocial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sz w:val="18"/>
                <w:szCs w:val="18"/>
                <w:lang w:val="fr-FR"/>
              </w:rPr>
              <w:t>notation sociale disponible</w:t>
            </w:r>
            <w:r w:rsidR="00CD3EA6" w:rsidRPr="00DA338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désirable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68F5CD48" w14:textId="77777777" w:rsidTr="00F30243">
        <w:tblPrEx>
          <w:tblLook w:val="00A0" w:firstRow="1" w:lastRow="0" w:firstColumn="1" w:lastColumn="0" w:noHBand="0" w:noVBand="0"/>
        </w:tblPrEx>
        <w:trPr>
          <w:trHeight w:hRule="exact" w:val="499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52247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1095F65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84A0" w14:textId="7B053BCC" w:rsidR="00CD3EA6" w:rsidRPr="00DA3389" w:rsidRDefault="00F30243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Potentiel suffisant pour atteindre au moins </w:t>
            </w:r>
            <w:r w:rsidR="00490E90"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4</w:t>
            </w:r>
            <w:r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000 n</w:t>
            </w:r>
            <w:r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ouveaux</w:t>
            </w:r>
            <w:r w:rsidR="00CD3EA6"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 clients (</w:t>
            </w:r>
            <w:r w:rsidR="00ED1901"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ménages</w:t>
            </w:r>
            <w:r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 à faible revenu</w:t>
            </w:r>
            <w:r w:rsidR="00CD3EA6"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, </w:t>
            </w:r>
            <w:r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petits agriculteurs et PME</w:t>
            </w:r>
            <w:r w:rsidR="00CD3EA6" w:rsidRPr="00DA3389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)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pacing w:val="-4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pacing w:val="-4"/>
                <w:sz w:val="18"/>
                <w:szCs w:val="18"/>
                <w:lang w:val="fr-FR"/>
              </w:rPr>
              <w:t>requis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pacing w:val="-4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35F259D2" w14:textId="77777777" w:rsidTr="00A05038">
        <w:tblPrEx>
          <w:tblLook w:val="00A0" w:firstRow="1" w:lastRow="0" w:firstColumn="1" w:lastColumn="0" w:noHBand="0" w:noVBand="0"/>
        </w:tblPrEx>
        <w:trPr>
          <w:trHeight w:hRule="exact" w:val="56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3176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D13739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470B" w14:textId="355F5DD4" w:rsidR="00CD3EA6" w:rsidRPr="00DA3389" w:rsidRDefault="00DB6803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Services financiers/services d’assurance et dispositifs de livraison innovants qui réduisent les coûts de transaction pour les clients et pour l’institution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désirable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DA3389" w14:paraId="78608A54" w14:textId="77777777" w:rsidTr="00A05038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168926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D6CAB8D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0708" w14:textId="410C1093" w:rsidR="00CD3EA6" w:rsidRPr="00DA3389" w:rsidRDefault="009A7B6C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Formation du personnel des 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institutions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financières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désirable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5EB135E8" w14:textId="77777777" w:rsidTr="00A05038">
        <w:tblPrEx>
          <w:tblLook w:val="00A0" w:firstRow="1" w:lastRow="0" w:firstColumn="1" w:lastColumn="0" w:noHBand="0" w:noVBand="0"/>
        </w:tblPrEx>
        <w:trPr>
          <w:trHeight w:hRule="exact" w:val="599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5294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A7C336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AA7D" w14:textId="7C325035" w:rsidR="00CD3EA6" w:rsidRPr="00DA3389" w:rsidRDefault="00490E90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Mobilis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ation 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et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développement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des compétences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local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es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/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régionales à travers le recrutement de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consultants 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locaux et en faisant en sorte que les consultants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internationa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ux passent au moins 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60% </w:t>
            </w:r>
            <w:r w:rsidR="009E277A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de leur temps sur site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="009E277A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désirable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6B9E51D4" w14:textId="77777777" w:rsidTr="00A05038">
        <w:tblPrEx>
          <w:tblLook w:val="00A0" w:firstRow="1" w:lastRow="0" w:firstColumn="1" w:lastColumn="0" w:noHBand="0" w:noVBand="0"/>
        </w:tblPrEx>
        <w:trPr>
          <w:trHeight w:hRule="exact" w:val="397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-77848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6DDD79" w14:textId="77777777" w:rsidR="00CD3EA6" w:rsidRPr="00DA3389" w:rsidRDefault="00CD3EA6" w:rsidP="00F22A65">
                <w:pPr>
                  <w:rPr>
                    <w:rFonts w:ascii="Arial" w:hAnsi="Arial" w:cs="Arial"/>
                    <w:sz w:val="32"/>
                    <w:szCs w:val="32"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483E" w14:textId="58E92B8D" w:rsidR="00CD3EA6" w:rsidRPr="00DA3389" w:rsidRDefault="00CD3EA6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Contribution </w:t>
            </w:r>
            <w:r w:rsidR="00BE3AF9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à la production et au partage des connaissances</w:t>
            </w:r>
            <w:r w:rsidR="00BB055E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dans l’industrie</w:t>
            </w: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="00BB055E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désirable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  <w:tr w:rsidR="00CD3EA6" w:rsidRPr="00F75B5A" w14:paraId="595A2017" w14:textId="77777777" w:rsidTr="00B35454">
        <w:tblPrEx>
          <w:tblLook w:val="00A0" w:firstRow="1" w:lastRow="0" w:firstColumn="1" w:lastColumn="0" w:noHBand="0" w:noVBand="0"/>
        </w:tblPrEx>
        <w:trPr>
          <w:trHeight w:hRule="exact" w:val="562"/>
        </w:trPr>
        <w:sdt>
          <w:sdtPr>
            <w:rPr>
              <w:rFonts w:ascii="Tahoma" w:hAnsi="Tahoma" w:cs="Tahoma"/>
              <w:b/>
              <w:color w:val="333333"/>
              <w:sz w:val="28"/>
              <w:szCs w:val="28"/>
              <w:lang w:val="fr-FR" w:eastAsia="de-CH"/>
            </w:rPr>
            <w:id w:val="7863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B63404" w14:textId="77777777" w:rsidR="00CD3EA6" w:rsidRPr="00DA3389" w:rsidRDefault="00CD3EA6" w:rsidP="00F22A65">
                <w:pPr>
                  <w:rPr>
                    <w:rFonts w:ascii="Tahoma" w:hAnsi="Tahoma" w:cs="Tahoma"/>
                    <w:b/>
                    <w:lang w:val="fr-FR"/>
                  </w:rPr>
                </w:pPr>
                <w:r w:rsidRPr="00DA3389">
                  <w:rPr>
                    <w:rFonts w:ascii="MS Gothic" w:eastAsia="MS Gothic" w:hAnsi="MS Gothic" w:cs="Tahoma"/>
                    <w:b/>
                    <w:color w:val="333333"/>
                    <w:sz w:val="28"/>
                    <w:szCs w:val="28"/>
                    <w:lang w:val="fr-FR" w:eastAsia="de-CH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5CFC" w14:textId="7CCDD4C8" w:rsidR="00CD3EA6" w:rsidRPr="00DA3389" w:rsidRDefault="00B35454" w:rsidP="00CD3EA6">
            <w:pPr>
              <w:tabs>
                <w:tab w:val="left" w:pos="317"/>
                <w:tab w:val="left" w:pos="1593"/>
                <w:tab w:val="left" w:pos="1876"/>
              </w:tabs>
              <w:spacing w:line="260" w:lineRule="exact"/>
              <w:ind w:left="-108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>Se concentrer plutôt sur de petites équipes d’assistance et favoriser les spécialistes intervenant sur le moyen terme</w:t>
            </w:r>
            <w:r w:rsidR="00CD3EA6" w:rsidRPr="00DA3389"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  <w:t xml:space="preserve"> 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(</w:t>
            </w:r>
            <w:r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désirable</w:t>
            </w:r>
            <w:r w:rsidR="00CD3EA6" w:rsidRPr="00DA338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>)</w:t>
            </w:r>
          </w:p>
        </w:tc>
      </w:tr>
    </w:tbl>
    <w:p w14:paraId="718DE599" w14:textId="77777777" w:rsidR="00CD3EA6" w:rsidRPr="00DA3389" w:rsidRDefault="00CD3EA6">
      <w:pPr>
        <w:rPr>
          <w:lang w:val="fr-FR"/>
        </w:rPr>
      </w:pPr>
    </w:p>
    <w:sectPr w:rsidR="00CD3EA6" w:rsidRPr="00DA3389" w:rsidSect="001224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1134" w:left="993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FE12" w14:textId="77777777" w:rsidR="00525753" w:rsidRDefault="00525753" w:rsidP="00CD3EA6">
      <w:r>
        <w:separator/>
      </w:r>
    </w:p>
  </w:endnote>
  <w:endnote w:type="continuationSeparator" w:id="0">
    <w:p w14:paraId="1BB14495" w14:textId="77777777" w:rsidR="00525753" w:rsidRDefault="00525753" w:rsidP="00C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B3549" w14:textId="77777777" w:rsidR="00F75B5A" w:rsidRDefault="00F75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4462" w14:textId="77777777" w:rsidR="00F531E9" w:rsidRPr="00D354C9" w:rsidRDefault="00F531E9" w:rsidP="00CD3EA6">
    <w:pPr>
      <w:pStyle w:val="Footer"/>
      <w:tabs>
        <w:tab w:val="clear" w:pos="9072"/>
        <w:tab w:val="right" w:pos="9923"/>
      </w:tabs>
      <w:spacing w:before="60"/>
      <w:rPr>
        <w:rFonts w:ascii="Arial" w:hAnsi="Arial" w:cs="Arial"/>
        <w:color w:val="BFBFBF" w:themeColor="background1" w:themeShade="BF"/>
        <w:sz w:val="16"/>
        <w:szCs w:val="16"/>
        <w:lang w:val="en-US"/>
      </w:rPr>
    </w:pP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SCBF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US" w:eastAsia="de-CH"/>
      </w:rPr>
      <w:t xml:space="preserve"> |</w:t>
    </w:r>
    <w:r w:rsidRPr="00CD3EA6">
      <w:rPr>
        <w:rFonts w:ascii="Arial" w:eastAsiaTheme="minorEastAsia" w:hAnsi="Arial" w:cs="Arial"/>
        <w:noProof/>
        <w:color w:val="BFBFBF" w:themeColor="background1" w:themeShade="BF"/>
        <w:sz w:val="16"/>
        <w:szCs w:val="16"/>
        <w:lang w:val="en-US" w:eastAsia="de-CH"/>
      </w:rPr>
      <w:t xml:space="preserve"> 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Swiss Capacity Building Facility</w:t>
    </w:r>
    <w:r w:rsidRPr="00D354C9">
      <w:rPr>
        <w:rFonts w:ascii="Arial" w:hAnsi="Arial" w:cs="Arial"/>
        <w:color w:val="BFBFBF" w:themeColor="background1" w:themeShade="BF"/>
        <w:sz w:val="16"/>
        <w:szCs w:val="16"/>
        <w:lang w:val="en-US"/>
      </w:rPr>
      <w:tab/>
      <w:t xml:space="preserve">  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>info@scbf.ch</w:t>
    </w:r>
  </w:p>
  <w:p w14:paraId="0C765952" w14:textId="77777777" w:rsidR="00F531E9" w:rsidRPr="00CD3EA6" w:rsidRDefault="00F531E9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8F39" w14:textId="4802D1B8" w:rsidR="00F531E9" w:rsidRDefault="00F531E9" w:rsidP="00734599">
    <w:pPr>
      <w:pStyle w:val="Footer"/>
      <w:tabs>
        <w:tab w:val="clear" w:pos="9072"/>
      </w:tabs>
      <w:rPr>
        <w:rFonts w:ascii="Arial" w:hAnsi="Arial" w:cs="Arial"/>
        <w:color w:val="BFBFBF" w:themeColor="background1" w:themeShade="BF"/>
        <w:sz w:val="16"/>
        <w:szCs w:val="16"/>
        <w:lang w:val="en-GB"/>
      </w:rPr>
    </w:pP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SCBF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US" w:eastAsia="de-CH"/>
      </w:rPr>
      <w:t xml:space="preserve"> |</w:t>
    </w:r>
    <w:r w:rsidRPr="00CD3EA6">
      <w:rPr>
        <w:rFonts w:ascii="Arial" w:eastAsiaTheme="minorEastAsia" w:hAnsi="Arial" w:cs="Arial"/>
        <w:noProof/>
        <w:color w:val="BFBFBF" w:themeColor="background1" w:themeShade="BF"/>
        <w:sz w:val="16"/>
        <w:szCs w:val="16"/>
        <w:lang w:val="en-US" w:eastAsia="de-CH"/>
      </w:rPr>
      <w:t xml:space="preserve"> </w:t>
    </w:r>
    <w:r w:rsidRPr="00CD3EA6">
      <w:rPr>
        <w:rFonts w:ascii="Arial" w:eastAsiaTheme="minorEastAsia" w:hAnsi="Arial" w:cs="Arial"/>
        <w:b/>
        <w:noProof/>
        <w:color w:val="BFBFBF" w:themeColor="background1" w:themeShade="BF"/>
        <w:sz w:val="16"/>
        <w:szCs w:val="16"/>
        <w:lang w:val="en-GB" w:eastAsia="de-CH"/>
      </w:rPr>
      <w:t>Swiss Capacity Building Facility</w:t>
    </w:r>
    <w:r w:rsidRPr="00D354C9">
      <w:rPr>
        <w:rFonts w:ascii="Arial" w:hAnsi="Arial" w:cs="Arial"/>
        <w:color w:val="BFBFBF" w:themeColor="background1" w:themeShade="BF"/>
        <w:sz w:val="16"/>
        <w:szCs w:val="16"/>
        <w:lang w:val="en-US"/>
      </w:rPr>
      <w:tab/>
      <w:t xml:space="preserve">  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 xml:space="preserve">    </w:t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</w:r>
    <w:r>
      <w:rPr>
        <w:rFonts w:ascii="Arial" w:hAnsi="Arial" w:cs="Arial"/>
        <w:color w:val="BFBFBF" w:themeColor="background1" w:themeShade="BF"/>
        <w:sz w:val="16"/>
        <w:szCs w:val="16"/>
        <w:lang w:val="en-GB"/>
      </w:rPr>
      <w:tab/>
      <w:t xml:space="preserve">        info@scbf.ch</w:t>
    </w:r>
  </w:p>
  <w:p w14:paraId="6DF53EAB" w14:textId="48DAD5A5" w:rsidR="00F531E9" w:rsidRPr="0012243F" w:rsidRDefault="00F531E9" w:rsidP="00F75B5A">
    <w:pPr>
      <w:pStyle w:val="Footer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</w:t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F1AA" w14:textId="77777777" w:rsidR="00525753" w:rsidRDefault="00525753" w:rsidP="00CD3EA6">
      <w:r>
        <w:separator/>
      </w:r>
    </w:p>
  </w:footnote>
  <w:footnote w:type="continuationSeparator" w:id="0">
    <w:p w14:paraId="043A64B1" w14:textId="77777777" w:rsidR="00525753" w:rsidRDefault="00525753" w:rsidP="00CD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63DC" w14:textId="77777777" w:rsidR="00F75B5A" w:rsidRDefault="00F75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90158"/>
      <w:docPartObj>
        <w:docPartGallery w:val="Page Numbers (Top of Page)"/>
        <w:docPartUnique/>
      </w:docPartObj>
    </w:sdtPr>
    <w:sdtEndPr>
      <w:rPr>
        <w:rFonts w:ascii="Arial" w:hAnsi="Arial" w:cs="Arial"/>
        <w:color w:val="BFBFBF" w:themeColor="background1" w:themeShade="BF"/>
        <w:sz w:val="16"/>
        <w:szCs w:val="16"/>
      </w:rPr>
    </w:sdtEndPr>
    <w:sdtContent>
      <w:p w14:paraId="2D711768" w14:textId="2A296ED9" w:rsidR="00F531E9" w:rsidRPr="0012243F" w:rsidRDefault="00F75B5A" w:rsidP="0012243F">
        <w:pPr>
          <w:pStyle w:val="Header"/>
          <w:tabs>
            <w:tab w:val="clear" w:pos="9072"/>
            <w:tab w:val="left" w:pos="9781"/>
          </w:tabs>
          <w:rPr>
            <w:lang w:val="en-GB"/>
          </w:rPr>
        </w:pPr>
        <w:r>
          <w:rPr>
            <w:noProof/>
            <w:lang w:val="en-GB"/>
          </w:rPr>
          <w:drawing>
            <wp:inline distT="0" distB="0" distL="0" distR="0" wp14:anchorId="128E4769" wp14:editId="736BC395">
              <wp:extent cx="556260" cy="245900"/>
              <wp:effectExtent l="0" t="0" r="0" b="1905"/>
              <wp:docPr id="2" name="Picture 2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Small_20200220_new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015" cy="26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531E9">
          <w:rPr>
            <w:lang w:val="en-GB"/>
          </w:rPr>
          <w:tab/>
        </w:r>
        <w:r w:rsidR="00F531E9">
          <w:rPr>
            <w:lang w:val="en-GB"/>
          </w:rPr>
          <w:tab/>
        </w:r>
        <w:r w:rsidR="00F531E9" w:rsidRPr="001224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="00F531E9" w:rsidRPr="0012243F">
          <w:rPr>
            <w:rFonts w:ascii="Arial" w:hAnsi="Arial" w:cs="Arial"/>
            <w:color w:val="A6A6A6" w:themeColor="background1" w:themeShade="A6"/>
            <w:sz w:val="16"/>
            <w:szCs w:val="16"/>
            <w:lang w:val="en-GB"/>
          </w:rPr>
          <w:instrText>PAGE   \* MERGEFORMAT</w:instrText>
        </w:r>
        <w:r w:rsidR="00F531E9" w:rsidRPr="001224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F531E9">
          <w:rPr>
            <w:rFonts w:ascii="Arial" w:hAnsi="Arial" w:cs="Arial"/>
            <w:noProof/>
            <w:color w:val="A6A6A6" w:themeColor="background1" w:themeShade="A6"/>
            <w:sz w:val="16"/>
            <w:szCs w:val="16"/>
            <w:lang w:val="en-GB"/>
          </w:rPr>
          <w:t>3</w:t>
        </w:r>
        <w:r w:rsidR="00F531E9" w:rsidRPr="0012243F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669BCAD8" w14:textId="77777777" w:rsidR="00F531E9" w:rsidRPr="0012243F" w:rsidRDefault="00F531E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6968" w14:textId="160DBEB5" w:rsidR="00F75B5A" w:rsidRDefault="00F75B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9DF27" wp14:editId="5ED631E5">
          <wp:simplePos x="0" y="0"/>
          <wp:positionH relativeFrom="margin">
            <wp:posOffset>1374775</wp:posOffset>
          </wp:positionH>
          <wp:positionV relativeFrom="margin">
            <wp:posOffset>-281940</wp:posOffset>
          </wp:positionV>
          <wp:extent cx="3550920" cy="4305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09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65C"/>
    <w:multiLevelType w:val="hybridMultilevel"/>
    <w:tmpl w:val="34F642EA"/>
    <w:lvl w:ilvl="0" w:tplc="FDB24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749"/>
    <w:multiLevelType w:val="hybridMultilevel"/>
    <w:tmpl w:val="03D6A9F2"/>
    <w:lvl w:ilvl="0" w:tplc="AF642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0BF"/>
    <w:multiLevelType w:val="multilevel"/>
    <w:tmpl w:val="E5D4A2CC"/>
    <w:lvl w:ilvl="0">
      <w:start w:val="1"/>
      <w:numFmt w:val="bullet"/>
      <w:pStyle w:val="R1-E1pucesrond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672B62"/>
    <w:multiLevelType w:val="multilevel"/>
    <w:tmpl w:val="6916D3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ADB79BB"/>
    <w:multiLevelType w:val="hybridMultilevel"/>
    <w:tmpl w:val="66D6879E"/>
    <w:lvl w:ilvl="0" w:tplc="08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B324FE"/>
    <w:multiLevelType w:val="hybridMultilevel"/>
    <w:tmpl w:val="34A0257E"/>
    <w:lvl w:ilvl="0" w:tplc="5A7CCD98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B3493"/>
    <w:multiLevelType w:val="hybridMultilevel"/>
    <w:tmpl w:val="63BC8F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57FB8"/>
    <w:multiLevelType w:val="hybridMultilevel"/>
    <w:tmpl w:val="FCCA5BF0"/>
    <w:lvl w:ilvl="0" w:tplc="D0D87EA6">
      <w:start w:val="1"/>
      <w:numFmt w:val="bullet"/>
      <w:pStyle w:val="V2-EnumNiv2puceV"/>
      <w:lvlText w:val=""/>
      <w:lvlJc w:val="left"/>
      <w:pPr>
        <w:tabs>
          <w:tab w:val="num" w:pos="862"/>
        </w:tabs>
        <w:ind w:left="862" w:hanging="431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74A"/>
    <w:multiLevelType w:val="multilevel"/>
    <w:tmpl w:val="863653C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63C0A00"/>
    <w:multiLevelType w:val="hybridMultilevel"/>
    <w:tmpl w:val="B17A0F56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E3EA4"/>
    <w:multiLevelType w:val="hybridMultilevel"/>
    <w:tmpl w:val="A634C5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614F3"/>
    <w:multiLevelType w:val="hybridMultilevel"/>
    <w:tmpl w:val="AEA68386"/>
    <w:lvl w:ilvl="0" w:tplc="A438892E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18E0"/>
    <w:multiLevelType w:val="hybridMultilevel"/>
    <w:tmpl w:val="25E0771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80D34"/>
    <w:multiLevelType w:val="hybridMultilevel"/>
    <w:tmpl w:val="1256CBAE"/>
    <w:lvl w:ilvl="0" w:tplc="7C7400F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125945"/>
    <w:multiLevelType w:val="hybridMultilevel"/>
    <w:tmpl w:val="2C201466"/>
    <w:lvl w:ilvl="0" w:tplc="5A7CCD98">
      <w:start w:val="1"/>
      <w:numFmt w:val="bullet"/>
      <w:lvlText w:val=""/>
      <w:lvlJc w:val="left"/>
      <w:pPr>
        <w:ind w:left="357" w:hanging="357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ECA"/>
    <w:multiLevelType w:val="multilevel"/>
    <w:tmpl w:val="D34EFE6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  <w:lang w:val="en-GB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FA86100"/>
    <w:multiLevelType w:val="multilevel"/>
    <w:tmpl w:val="1E4C9A3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65529"/>
    <w:multiLevelType w:val="hybridMultilevel"/>
    <w:tmpl w:val="8EB2BB40"/>
    <w:lvl w:ilvl="0" w:tplc="33A6F5DC">
      <w:start w:val="3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4831D2D"/>
    <w:multiLevelType w:val="hybridMultilevel"/>
    <w:tmpl w:val="30069FAC"/>
    <w:lvl w:ilvl="0" w:tplc="D5B2CC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5C5602"/>
    <w:multiLevelType w:val="hybridMultilevel"/>
    <w:tmpl w:val="B212CB3E"/>
    <w:lvl w:ilvl="0" w:tplc="F646A6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F8D115A"/>
    <w:multiLevelType w:val="multilevel"/>
    <w:tmpl w:val="98FEED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  <w:b/>
        <w:lang w:val="en-GB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463257"/>
    <w:multiLevelType w:val="hybridMultilevel"/>
    <w:tmpl w:val="C418523C"/>
    <w:lvl w:ilvl="0" w:tplc="E19A8E18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1C03"/>
    <w:multiLevelType w:val="multilevel"/>
    <w:tmpl w:val="6916D3A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23178BF"/>
    <w:multiLevelType w:val="hybridMultilevel"/>
    <w:tmpl w:val="1A72E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A3B9F"/>
    <w:multiLevelType w:val="hybridMultilevel"/>
    <w:tmpl w:val="FDA07C64"/>
    <w:lvl w:ilvl="0" w:tplc="040C0001">
      <w:start w:val="1"/>
      <w:numFmt w:val="bullet"/>
      <w:lvlText w:val=""/>
      <w:lvlJc w:val="left"/>
      <w:pPr>
        <w:ind w:left="-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25" w15:restartNumberingAfterBreak="0">
    <w:nsid w:val="5AEF3E1F"/>
    <w:multiLevelType w:val="hybridMultilevel"/>
    <w:tmpl w:val="BEA07B0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5FB9020C"/>
    <w:multiLevelType w:val="hybridMultilevel"/>
    <w:tmpl w:val="7C44D410"/>
    <w:lvl w:ilvl="0" w:tplc="F9C0FC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C05EFD"/>
    <w:multiLevelType w:val="hybridMultilevel"/>
    <w:tmpl w:val="9AC64984"/>
    <w:lvl w:ilvl="0" w:tplc="0534182C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1503B4"/>
    <w:multiLevelType w:val="hybridMultilevel"/>
    <w:tmpl w:val="7B584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845DA"/>
    <w:multiLevelType w:val="hybridMultilevel"/>
    <w:tmpl w:val="5FCEE0A8"/>
    <w:lvl w:ilvl="0" w:tplc="D95ACEB4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 w15:restartNumberingAfterBreak="0">
    <w:nsid w:val="64FD0332"/>
    <w:multiLevelType w:val="hybridMultilevel"/>
    <w:tmpl w:val="8E6E9422"/>
    <w:lvl w:ilvl="0" w:tplc="0534182C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04FCB"/>
    <w:multiLevelType w:val="hybridMultilevel"/>
    <w:tmpl w:val="B49E9C28"/>
    <w:lvl w:ilvl="0" w:tplc="E10ABB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93488"/>
    <w:multiLevelType w:val="hybridMultilevel"/>
    <w:tmpl w:val="B17A17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338341A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cs="Calibri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32954"/>
    <w:multiLevelType w:val="hybridMultilevel"/>
    <w:tmpl w:val="3228A40C"/>
    <w:lvl w:ilvl="0" w:tplc="1222F39C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8B7D10"/>
    <w:multiLevelType w:val="multilevel"/>
    <w:tmpl w:val="F0160AC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4A526A9"/>
    <w:multiLevelType w:val="multilevel"/>
    <w:tmpl w:val="D5DAA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E45011"/>
    <w:multiLevelType w:val="hybridMultilevel"/>
    <w:tmpl w:val="D21E74E4"/>
    <w:lvl w:ilvl="0" w:tplc="E86C0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B3C32"/>
    <w:multiLevelType w:val="hybridMultilevel"/>
    <w:tmpl w:val="5A5C0156"/>
    <w:lvl w:ilvl="0" w:tplc="A6768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AF37ED"/>
    <w:multiLevelType w:val="hybridMultilevel"/>
    <w:tmpl w:val="C42EC3BA"/>
    <w:lvl w:ilvl="0" w:tplc="32D689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D1DD1"/>
    <w:multiLevelType w:val="hybridMultilevel"/>
    <w:tmpl w:val="7D188872"/>
    <w:lvl w:ilvl="0" w:tplc="120842DC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7" w:hanging="360"/>
      </w:pPr>
    </w:lvl>
    <w:lvl w:ilvl="2" w:tplc="0809001B" w:tentative="1">
      <w:start w:val="1"/>
      <w:numFmt w:val="lowerRoman"/>
      <w:lvlText w:val="%3."/>
      <w:lvlJc w:val="right"/>
      <w:pPr>
        <w:ind w:left="2107" w:hanging="180"/>
      </w:pPr>
    </w:lvl>
    <w:lvl w:ilvl="3" w:tplc="0809000F" w:tentative="1">
      <w:start w:val="1"/>
      <w:numFmt w:val="decimal"/>
      <w:lvlText w:val="%4."/>
      <w:lvlJc w:val="left"/>
      <w:pPr>
        <w:ind w:left="2827" w:hanging="360"/>
      </w:pPr>
    </w:lvl>
    <w:lvl w:ilvl="4" w:tplc="08090019" w:tentative="1">
      <w:start w:val="1"/>
      <w:numFmt w:val="lowerLetter"/>
      <w:lvlText w:val="%5."/>
      <w:lvlJc w:val="left"/>
      <w:pPr>
        <w:ind w:left="3547" w:hanging="360"/>
      </w:pPr>
    </w:lvl>
    <w:lvl w:ilvl="5" w:tplc="0809001B" w:tentative="1">
      <w:start w:val="1"/>
      <w:numFmt w:val="lowerRoman"/>
      <w:lvlText w:val="%6."/>
      <w:lvlJc w:val="right"/>
      <w:pPr>
        <w:ind w:left="4267" w:hanging="180"/>
      </w:pPr>
    </w:lvl>
    <w:lvl w:ilvl="6" w:tplc="0809000F" w:tentative="1">
      <w:start w:val="1"/>
      <w:numFmt w:val="decimal"/>
      <w:lvlText w:val="%7."/>
      <w:lvlJc w:val="left"/>
      <w:pPr>
        <w:ind w:left="4987" w:hanging="360"/>
      </w:pPr>
    </w:lvl>
    <w:lvl w:ilvl="7" w:tplc="08090019" w:tentative="1">
      <w:start w:val="1"/>
      <w:numFmt w:val="lowerLetter"/>
      <w:lvlText w:val="%8."/>
      <w:lvlJc w:val="left"/>
      <w:pPr>
        <w:ind w:left="5707" w:hanging="360"/>
      </w:pPr>
    </w:lvl>
    <w:lvl w:ilvl="8" w:tplc="080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20"/>
  </w:num>
  <w:num w:numId="2">
    <w:abstractNumId w:val="38"/>
  </w:num>
  <w:num w:numId="3">
    <w:abstractNumId w:val="32"/>
  </w:num>
  <w:num w:numId="4">
    <w:abstractNumId w:val="19"/>
  </w:num>
  <w:num w:numId="5">
    <w:abstractNumId w:val="33"/>
  </w:num>
  <w:num w:numId="6">
    <w:abstractNumId w:val="24"/>
  </w:num>
  <w:num w:numId="7">
    <w:abstractNumId w:val="13"/>
  </w:num>
  <w:num w:numId="8">
    <w:abstractNumId w:val="28"/>
  </w:num>
  <w:num w:numId="9">
    <w:abstractNumId w:val="34"/>
  </w:num>
  <w:num w:numId="10">
    <w:abstractNumId w:val="2"/>
  </w:num>
  <w:num w:numId="11">
    <w:abstractNumId w:val="7"/>
  </w:num>
  <w:num w:numId="12">
    <w:abstractNumId w:val="27"/>
  </w:num>
  <w:num w:numId="13">
    <w:abstractNumId w:val="6"/>
  </w:num>
  <w:num w:numId="14">
    <w:abstractNumId w:val="30"/>
  </w:num>
  <w:num w:numId="15">
    <w:abstractNumId w:val="12"/>
  </w:num>
  <w:num w:numId="16">
    <w:abstractNumId w:val="10"/>
  </w:num>
  <w:num w:numId="17">
    <w:abstractNumId w:val="11"/>
  </w:num>
  <w:num w:numId="18">
    <w:abstractNumId w:val="4"/>
  </w:num>
  <w:num w:numId="19">
    <w:abstractNumId w:val="3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0"/>
  </w:num>
  <w:num w:numId="24">
    <w:abstractNumId w:val="36"/>
  </w:num>
  <w:num w:numId="25">
    <w:abstractNumId w:val="1"/>
  </w:num>
  <w:num w:numId="26">
    <w:abstractNumId w:val="26"/>
  </w:num>
  <w:num w:numId="27">
    <w:abstractNumId w:val="31"/>
  </w:num>
  <w:num w:numId="28">
    <w:abstractNumId w:val="16"/>
  </w:num>
  <w:num w:numId="29">
    <w:abstractNumId w:val="8"/>
  </w:num>
  <w:num w:numId="30">
    <w:abstractNumId w:val="22"/>
  </w:num>
  <w:num w:numId="31">
    <w:abstractNumId w:val="17"/>
  </w:num>
  <w:num w:numId="32">
    <w:abstractNumId w:val="25"/>
  </w:num>
  <w:num w:numId="33">
    <w:abstractNumId w:val="3"/>
  </w:num>
  <w:num w:numId="34">
    <w:abstractNumId w:val="39"/>
  </w:num>
  <w:num w:numId="35">
    <w:abstractNumId w:val="37"/>
  </w:num>
  <w:num w:numId="36">
    <w:abstractNumId w:val="18"/>
  </w:num>
  <w:num w:numId="37">
    <w:abstractNumId w:val="29"/>
  </w:num>
  <w:num w:numId="38">
    <w:abstractNumId w:val="2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A6"/>
    <w:rsid w:val="00020AB2"/>
    <w:rsid w:val="000414F6"/>
    <w:rsid w:val="000647A9"/>
    <w:rsid w:val="00071225"/>
    <w:rsid w:val="000835E3"/>
    <w:rsid w:val="00084F0B"/>
    <w:rsid w:val="000C2771"/>
    <w:rsid w:val="000F0CB0"/>
    <w:rsid w:val="000F6DB0"/>
    <w:rsid w:val="00103475"/>
    <w:rsid w:val="00113847"/>
    <w:rsid w:val="00113CF9"/>
    <w:rsid w:val="0012243F"/>
    <w:rsid w:val="00134D09"/>
    <w:rsid w:val="001522F6"/>
    <w:rsid w:val="00161EEA"/>
    <w:rsid w:val="001672C5"/>
    <w:rsid w:val="00170FA1"/>
    <w:rsid w:val="00177D43"/>
    <w:rsid w:val="001B5A5C"/>
    <w:rsid w:val="001D6949"/>
    <w:rsid w:val="001E48C6"/>
    <w:rsid w:val="001E5037"/>
    <w:rsid w:val="001F1FE0"/>
    <w:rsid w:val="001F508F"/>
    <w:rsid w:val="002030CC"/>
    <w:rsid w:val="00205818"/>
    <w:rsid w:val="002068C3"/>
    <w:rsid w:val="00214994"/>
    <w:rsid w:val="0023118B"/>
    <w:rsid w:val="00236B4D"/>
    <w:rsid w:val="00241607"/>
    <w:rsid w:val="00242766"/>
    <w:rsid w:val="0025295F"/>
    <w:rsid w:val="0025620F"/>
    <w:rsid w:val="002D5A26"/>
    <w:rsid w:val="003104EE"/>
    <w:rsid w:val="00335EBC"/>
    <w:rsid w:val="0035631C"/>
    <w:rsid w:val="003743DF"/>
    <w:rsid w:val="0038665F"/>
    <w:rsid w:val="003F3C6B"/>
    <w:rsid w:val="00402C42"/>
    <w:rsid w:val="004066CE"/>
    <w:rsid w:val="00413FBF"/>
    <w:rsid w:val="00420CCD"/>
    <w:rsid w:val="00425191"/>
    <w:rsid w:val="00427CBD"/>
    <w:rsid w:val="004330E3"/>
    <w:rsid w:val="00483E97"/>
    <w:rsid w:val="00490E90"/>
    <w:rsid w:val="004A001F"/>
    <w:rsid w:val="004B1C65"/>
    <w:rsid w:val="004B1F64"/>
    <w:rsid w:val="004C7622"/>
    <w:rsid w:val="004E3D41"/>
    <w:rsid w:val="004E41F3"/>
    <w:rsid w:val="005165F3"/>
    <w:rsid w:val="00525753"/>
    <w:rsid w:val="00537701"/>
    <w:rsid w:val="00550795"/>
    <w:rsid w:val="00550ECB"/>
    <w:rsid w:val="005566F3"/>
    <w:rsid w:val="00575014"/>
    <w:rsid w:val="005A2E92"/>
    <w:rsid w:val="005E0265"/>
    <w:rsid w:val="00606818"/>
    <w:rsid w:val="00652B95"/>
    <w:rsid w:val="00662D98"/>
    <w:rsid w:val="00664FBC"/>
    <w:rsid w:val="00667CD0"/>
    <w:rsid w:val="006B3C71"/>
    <w:rsid w:val="006B42BC"/>
    <w:rsid w:val="006C11AB"/>
    <w:rsid w:val="006E3C40"/>
    <w:rsid w:val="006F469D"/>
    <w:rsid w:val="00716F3A"/>
    <w:rsid w:val="00734599"/>
    <w:rsid w:val="00776B8F"/>
    <w:rsid w:val="00776C4E"/>
    <w:rsid w:val="00782C4C"/>
    <w:rsid w:val="00784FF1"/>
    <w:rsid w:val="00792C4F"/>
    <w:rsid w:val="0079549D"/>
    <w:rsid w:val="007E26EA"/>
    <w:rsid w:val="007E638D"/>
    <w:rsid w:val="007E760A"/>
    <w:rsid w:val="007F2D0A"/>
    <w:rsid w:val="00802633"/>
    <w:rsid w:val="00820424"/>
    <w:rsid w:val="00821391"/>
    <w:rsid w:val="00821DEF"/>
    <w:rsid w:val="0083036C"/>
    <w:rsid w:val="0083358E"/>
    <w:rsid w:val="00837572"/>
    <w:rsid w:val="00845AAB"/>
    <w:rsid w:val="00846228"/>
    <w:rsid w:val="008533D5"/>
    <w:rsid w:val="00854742"/>
    <w:rsid w:val="00860043"/>
    <w:rsid w:val="00872651"/>
    <w:rsid w:val="00873104"/>
    <w:rsid w:val="00885104"/>
    <w:rsid w:val="00886AFE"/>
    <w:rsid w:val="008A6F61"/>
    <w:rsid w:val="008D3E17"/>
    <w:rsid w:val="008D7A7B"/>
    <w:rsid w:val="008F759B"/>
    <w:rsid w:val="00900AA0"/>
    <w:rsid w:val="0090306E"/>
    <w:rsid w:val="00916A67"/>
    <w:rsid w:val="009236D9"/>
    <w:rsid w:val="00926C39"/>
    <w:rsid w:val="0092756B"/>
    <w:rsid w:val="00966A78"/>
    <w:rsid w:val="009708F2"/>
    <w:rsid w:val="00976854"/>
    <w:rsid w:val="00976FC0"/>
    <w:rsid w:val="00983C87"/>
    <w:rsid w:val="00995BB7"/>
    <w:rsid w:val="009A7B6C"/>
    <w:rsid w:val="009E277A"/>
    <w:rsid w:val="009E77C2"/>
    <w:rsid w:val="00A00692"/>
    <w:rsid w:val="00A05038"/>
    <w:rsid w:val="00A3251D"/>
    <w:rsid w:val="00A3259D"/>
    <w:rsid w:val="00A72B4B"/>
    <w:rsid w:val="00A80F2B"/>
    <w:rsid w:val="00A94EA8"/>
    <w:rsid w:val="00AB1600"/>
    <w:rsid w:val="00AB50A3"/>
    <w:rsid w:val="00AE2012"/>
    <w:rsid w:val="00AE6E36"/>
    <w:rsid w:val="00AF039C"/>
    <w:rsid w:val="00B11EB3"/>
    <w:rsid w:val="00B21B36"/>
    <w:rsid w:val="00B31894"/>
    <w:rsid w:val="00B35454"/>
    <w:rsid w:val="00B36C7B"/>
    <w:rsid w:val="00B63B5E"/>
    <w:rsid w:val="00B7687B"/>
    <w:rsid w:val="00B949E7"/>
    <w:rsid w:val="00BB055E"/>
    <w:rsid w:val="00BB29A9"/>
    <w:rsid w:val="00BB4BC4"/>
    <w:rsid w:val="00BC2871"/>
    <w:rsid w:val="00BE3AF9"/>
    <w:rsid w:val="00C00064"/>
    <w:rsid w:val="00C14CF7"/>
    <w:rsid w:val="00C20842"/>
    <w:rsid w:val="00C21AF6"/>
    <w:rsid w:val="00C2378B"/>
    <w:rsid w:val="00C249E1"/>
    <w:rsid w:val="00C36E7B"/>
    <w:rsid w:val="00C6116F"/>
    <w:rsid w:val="00C66E1E"/>
    <w:rsid w:val="00C72558"/>
    <w:rsid w:val="00C8770C"/>
    <w:rsid w:val="00C9038D"/>
    <w:rsid w:val="00C92656"/>
    <w:rsid w:val="00C936AE"/>
    <w:rsid w:val="00CA40E6"/>
    <w:rsid w:val="00CB265B"/>
    <w:rsid w:val="00CB4B10"/>
    <w:rsid w:val="00CC16B7"/>
    <w:rsid w:val="00CD3EA6"/>
    <w:rsid w:val="00D117EF"/>
    <w:rsid w:val="00D1589A"/>
    <w:rsid w:val="00D21909"/>
    <w:rsid w:val="00D43973"/>
    <w:rsid w:val="00D468D7"/>
    <w:rsid w:val="00D81B8C"/>
    <w:rsid w:val="00D91592"/>
    <w:rsid w:val="00DA03FB"/>
    <w:rsid w:val="00DA3389"/>
    <w:rsid w:val="00DA38BA"/>
    <w:rsid w:val="00DA5E71"/>
    <w:rsid w:val="00DB6803"/>
    <w:rsid w:val="00DD7185"/>
    <w:rsid w:val="00E1085C"/>
    <w:rsid w:val="00E141E8"/>
    <w:rsid w:val="00E41481"/>
    <w:rsid w:val="00E65278"/>
    <w:rsid w:val="00E72863"/>
    <w:rsid w:val="00EC4461"/>
    <w:rsid w:val="00ED1901"/>
    <w:rsid w:val="00ED5F9E"/>
    <w:rsid w:val="00EF2BA3"/>
    <w:rsid w:val="00F22A65"/>
    <w:rsid w:val="00F26B0A"/>
    <w:rsid w:val="00F30243"/>
    <w:rsid w:val="00F531E9"/>
    <w:rsid w:val="00F63805"/>
    <w:rsid w:val="00F75A01"/>
    <w:rsid w:val="00F75B5A"/>
    <w:rsid w:val="00F877D0"/>
    <w:rsid w:val="00F90D92"/>
    <w:rsid w:val="00F94D71"/>
    <w:rsid w:val="00FE064C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3D4B2094"/>
  <w15:docId w15:val="{FBE1ADA9-109E-3248-8D52-A5721CA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Heading2"/>
    <w:link w:val="Heading1Char"/>
    <w:qFormat/>
    <w:rsid w:val="00CD3EA6"/>
    <w:pPr>
      <w:keepNext/>
      <w:numPr>
        <w:numId w:val="9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spacing w:before="240" w:after="120" w:line="300" w:lineRule="atLeast"/>
      <w:ind w:left="431" w:hanging="431"/>
      <w:jc w:val="both"/>
      <w:outlineLvl w:val="0"/>
    </w:pPr>
    <w:rPr>
      <w:rFonts w:ascii="Century Gothic" w:hAnsi="Century Gothic" w:cs="Arial"/>
      <w:b/>
      <w:bCs/>
      <w:kern w:val="32"/>
      <w:szCs w:val="32"/>
      <w:lang w:val="fr-FR" w:eastAsia="fr-FR"/>
    </w:rPr>
  </w:style>
  <w:style w:type="paragraph" w:styleId="Heading2">
    <w:name w:val="heading 2"/>
    <w:basedOn w:val="Normal"/>
    <w:next w:val="Heading3"/>
    <w:link w:val="Heading2Char"/>
    <w:qFormat/>
    <w:rsid w:val="00CD3EA6"/>
    <w:pPr>
      <w:keepNext/>
      <w:numPr>
        <w:ilvl w:val="1"/>
        <w:numId w:val="9"/>
      </w:numPr>
      <w:spacing w:before="360" w:line="240" w:lineRule="atLeast"/>
      <w:jc w:val="both"/>
      <w:outlineLvl w:val="1"/>
    </w:pPr>
    <w:rPr>
      <w:rFonts w:ascii="Century Gothic" w:hAnsi="Century Gothic" w:cs="Arial"/>
      <w:b/>
      <w:bCs/>
      <w:iCs/>
      <w:sz w:val="22"/>
      <w:szCs w:val="28"/>
      <w:lang w:val="fr-FR" w:eastAsia="fr-FR"/>
    </w:rPr>
  </w:style>
  <w:style w:type="paragraph" w:styleId="Heading3">
    <w:name w:val="heading 3"/>
    <w:basedOn w:val="Normal"/>
    <w:next w:val="Heading4"/>
    <w:link w:val="Heading3Char"/>
    <w:qFormat/>
    <w:rsid w:val="00CD3EA6"/>
    <w:pPr>
      <w:keepNext/>
      <w:numPr>
        <w:ilvl w:val="2"/>
        <w:numId w:val="9"/>
      </w:numPr>
      <w:spacing w:before="240" w:line="300" w:lineRule="atLeast"/>
      <w:jc w:val="both"/>
      <w:outlineLvl w:val="2"/>
    </w:pPr>
    <w:rPr>
      <w:rFonts w:ascii="Century Gothic" w:hAnsi="Century Gothic" w:cs="Arial"/>
      <w:b/>
      <w:bCs/>
      <w:sz w:val="20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CD3EA6"/>
    <w:pPr>
      <w:keepNext/>
      <w:numPr>
        <w:ilvl w:val="3"/>
        <w:numId w:val="9"/>
      </w:numPr>
      <w:spacing w:before="240" w:after="120" w:line="300" w:lineRule="atLeast"/>
      <w:ind w:left="862" w:hanging="862"/>
      <w:jc w:val="both"/>
      <w:outlineLvl w:val="3"/>
    </w:pPr>
    <w:rPr>
      <w:rFonts w:ascii="Century Gothic" w:hAnsi="Century Gothic"/>
      <w:b/>
      <w:bCs/>
      <w:i/>
      <w:sz w:val="20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CD3EA6"/>
    <w:pPr>
      <w:numPr>
        <w:ilvl w:val="4"/>
        <w:numId w:val="9"/>
      </w:numPr>
      <w:spacing w:before="240" w:after="60" w:line="300" w:lineRule="atLeast"/>
      <w:outlineLvl w:val="4"/>
    </w:pPr>
    <w:rPr>
      <w:rFonts w:ascii="Century Gothic" w:hAnsi="Century Gothic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CD3EA6"/>
    <w:pPr>
      <w:numPr>
        <w:ilvl w:val="5"/>
        <w:numId w:val="9"/>
      </w:numPr>
      <w:spacing w:before="240" w:after="60" w:line="300" w:lineRule="atLeast"/>
      <w:outlineLvl w:val="5"/>
    </w:pPr>
    <w:rPr>
      <w:b/>
      <w:bCs/>
      <w:sz w:val="22"/>
      <w:szCs w:val="22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CD3EA6"/>
    <w:pPr>
      <w:numPr>
        <w:ilvl w:val="6"/>
        <w:numId w:val="9"/>
      </w:numPr>
      <w:spacing w:before="240" w:after="60" w:line="300" w:lineRule="atLeast"/>
      <w:outlineLvl w:val="6"/>
    </w:pPr>
    <w:rPr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CD3EA6"/>
    <w:pPr>
      <w:numPr>
        <w:ilvl w:val="7"/>
        <w:numId w:val="9"/>
      </w:numPr>
      <w:spacing w:before="240" w:after="60" w:line="300" w:lineRule="atLeast"/>
      <w:outlineLvl w:val="7"/>
    </w:pPr>
    <w:rPr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CD3EA6"/>
    <w:pPr>
      <w:numPr>
        <w:ilvl w:val="8"/>
        <w:numId w:val="9"/>
      </w:numPr>
      <w:spacing w:before="240" w:after="60" w:line="300" w:lineRule="atLeast"/>
      <w:outlineLvl w:val="8"/>
    </w:pPr>
    <w:rPr>
      <w:rFonts w:ascii="Arial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EA6"/>
    <w:rPr>
      <w:rFonts w:ascii="Century Gothic" w:eastAsia="Times New Roman" w:hAnsi="Century Gothic" w:cs="Arial"/>
      <w:b/>
      <w:bCs/>
      <w:kern w:val="32"/>
      <w:sz w:val="24"/>
      <w:szCs w:val="32"/>
      <w:shd w:val="pct10" w:color="auto" w:fill="auto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D3EA6"/>
    <w:rPr>
      <w:rFonts w:ascii="Century Gothic" w:eastAsia="Times New Roman" w:hAnsi="Century Gothic" w:cs="Arial"/>
      <w:b/>
      <w:bCs/>
      <w:iCs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CD3EA6"/>
    <w:rPr>
      <w:rFonts w:ascii="Century Gothic" w:eastAsia="Times New Roman" w:hAnsi="Century Gothic" w:cs="Arial"/>
      <w:b/>
      <w:bCs/>
      <w:sz w:val="20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CD3EA6"/>
    <w:rPr>
      <w:rFonts w:ascii="Century Gothic" w:eastAsia="Times New Roman" w:hAnsi="Century Gothic" w:cs="Times New Roman"/>
      <w:b/>
      <w:bCs/>
      <w:i/>
      <w:sz w:val="20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D3EA6"/>
    <w:rPr>
      <w:rFonts w:ascii="Century Gothic" w:eastAsia="Times New Roman" w:hAnsi="Century Gothic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CD3EA6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CD3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CD3EA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CD3EA6"/>
    <w:rPr>
      <w:rFonts w:ascii="Arial" w:eastAsia="Times New Roman" w:hAnsi="Arial" w:cs="Arial"/>
      <w:lang w:val="fr-FR" w:eastAsia="fr-FR"/>
    </w:rPr>
  </w:style>
  <w:style w:type="paragraph" w:styleId="Header">
    <w:name w:val="header"/>
    <w:basedOn w:val="Normal"/>
    <w:link w:val="HeaderChar"/>
    <w:uiPriority w:val="99"/>
    <w:rsid w:val="00CD3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aliases w:val="fn,ALTS FOOTNOTE"/>
    <w:basedOn w:val="Normal"/>
    <w:link w:val="FootnoteTextChar"/>
    <w:semiHidden/>
    <w:rsid w:val="00CD3EA6"/>
    <w:rPr>
      <w:sz w:val="20"/>
      <w:szCs w:val="20"/>
    </w:rPr>
  </w:style>
  <w:style w:type="character" w:customStyle="1" w:styleId="FootnoteTextChar">
    <w:name w:val="Footnote Text Char"/>
    <w:aliases w:val="fn Char,ALTS FOOTNOTE Char"/>
    <w:basedOn w:val="DefaultParagraphFont"/>
    <w:link w:val="FootnoteText"/>
    <w:semiHidden/>
    <w:rsid w:val="00CD3E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semiHidden/>
    <w:rsid w:val="00CD3EA6"/>
    <w:rPr>
      <w:vertAlign w:val="superscript"/>
    </w:rPr>
  </w:style>
  <w:style w:type="paragraph" w:styleId="BodyText2">
    <w:name w:val="Body Text 2"/>
    <w:basedOn w:val="Normal"/>
    <w:link w:val="BodyText2Char"/>
    <w:semiHidden/>
    <w:rsid w:val="00CD3E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CD3E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D3EA6"/>
    <w:rPr>
      <w:color w:val="0000FF"/>
      <w:u w:val="single"/>
    </w:rPr>
  </w:style>
  <w:style w:type="table" w:styleId="TableGrid">
    <w:name w:val="Table Grid"/>
    <w:basedOn w:val="TableNormal"/>
    <w:rsid w:val="00CD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3E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E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EA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CD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3EA6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itle3">
    <w:name w:val="Title 3"/>
    <w:basedOn w:val="Normal"/>
    <w:rsid w:val="00CD3EA6"/>
    <w:pPr>
      <w:spacing w:before="120" w:after="120"/>
    </w:pPr>
    <w:rPr>
      <w:rFonts w:ascii="Arial" w:eastAsia="MS Mincho" w:hAnsi="Arial"/>
      <w:b/>
      <w:lang w:val="en-GB" w:eastAsia="ja-JP"/>
    </w:rPr>
  </w:style>
  <w:style w:type="paragraph" w:styleId="ListParagraph">
    <w:name w:val="List Paragraph"/>
    <w:basedOn w:val="Normal"/>
    <w:uiPriority w:val="34"/>
    <w:qFormat/>
    <w:rsid w:val="00CD3E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3EA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EA6"/>
    <w:rPr>
      <w:rFonts w:ascii="Calibri" w:eastAsia="Calibri" w:hAnsi="Calibri" w:cs="Times New Roman"/>
      <w:szCs w:val="21"/>
      <w:lang w:val="de-DE" w:eastAsia="de-DE"/>
    </w:rPr>
  </w:style>
  <w:style w:type="character" w:styleId="FollowedHyperlink">
    <w:name w:val="FollowedHyperlink"/>
    <w:rsid w:val="00CD3EA6"/>
    <w:rPr>
      <w:color w:val="800080"/>
      <w:u w:val="single"/>
    </w:rPr>
  </w:style>
  <w:style w:type="paragraph" w:styleId="Revision">
    <w:name w:val="Revision"/>
    <w:hidden/>
    <w:uiPriority w:val="99"/>
    <w:semiHidden/>
    <w:rsid w:val="00C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D3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G-PS12interligne">
    <w:name w:val="PG - PS 1/2 interligne"/>
    <w:basedOn w:val="Normal"/>
    <w:link w:val="PG-PS12interligneCar1"/>
    <w:rsid w:val="00CD3EA6"/>
    <w:pPr>
      <w:spacing w:before="240" w:line="300" w:lineRule="atLeast"/>
      <w:jc w:val="both"/>
    </w:pPr>
    <w:rPr>
      <w:rFonts w:ascii="Century Gothic" w:hAnsi="Century Gothic"/>
      <w:sz w:val="20"/>
      <w:szCs w:val="20"/>
      <w:lang w:val="en-GB"/>
    </w:rPr>
  </w:style>
  <w:style w:type="character" w:customStyle="1" w:styleId="PG-PS12interligneCar1">
    <w:name w:val="PG - PS 1/2 interligne Car1"/>
    <w:link w:val="PG-PS12interligne"/>
    <w:locked/>
    <w:rsid w:val="00CD3EA6"/>
    <w:rPr>
      <w:rFonts w:ascii="Century Gothic" w:eastAsia="Times New Roman" w:hAnsi="Century Gothic" w:cs="Times New Roman"/>
      <w:sz w:val="20"/>
      <w:szCs w:val="20"/>
      <w:lang w:val="en-GB" w:eastAsia="de-DE"/>
    </w:rPr>
  </w:style>
  <w:style w:type="paragraph" w:customStyle="1" w:styleId="EC-ELavecpucescarres">
    <w:name w:val="EC - EL avec puces carrées"/>
    <w:basedOn w:val="Normal"/>
    <w:rsid w:val="00CD3EA6"/>
    <w:pPr>
      <w:tabs>
        <w:tab w:val="num" w:pos="380"/>
        <w:tab w:val="left" w:pos="431"/>
      </w:tabs>
      <w:spacing w:before="240" w:line="300" w:lineRule="atLeast"/>
      <w:ind w:left="380" w:hanging="380"/>
      <w:jc w:val="both"/>
    </w:pPr>
    <w:rPr>
      <w:rFonts w:ascii="Century Gothic" w:hAnsi="Century Gothic"/>
      <w:sz w:val="20"/>
      <w:szCs w:val="20"/>
      <w:lang w:val="en-GB" w:eastAsia="fr-FR"/>
    </w:rPr>
  </w:style>
  <w:style w:type="paragraph" w:styleId="BodyText">
    <w:name w:val="Body Text"/>
    <w:basedOn w:val="Normal"/>
    <w:link w:val="BodyTextChar"/>
    <w:rsid w:val="00CD3E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3EA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C-PScoll">
    <w:name w:val="PC- PS collé"/>
    <w:basedOn w:val="Normal"/>
    <w:rsid w:val="00CD3EA6"/>
    <w:pPr>
      <w:spacing w:line="300" w:lineRule="atLeast"/>
      <w:jc w:val="both"/>
    </w:pPr>
    <w:rPr>
      <w:rFonts w:ascii="Century Gothic" w:hAnsi="Century Gothic" w:cs="Century Gothic"/>
      <w:sz w:val="20"/>
      <w:szCs w:val="20"/>
      <w:lang w:val="en-GB" w:eastAsia="fr-FR"/>
    </w:rPr>
  </w:style>
  <w:style w:type="character" w:customStyle="1" w:styleId="apple-converted-space">
    <w:name w:val="apple-converted-space"/>
    <w:basedOn w:val="DefaultParagraphFont"/>
    <w:rsid w:val="00CD3EA6"/>
  </w:style>
  <w:style w:type="paragraph" w:customStyle="1" w:styleId="bodytext0">
    <w:name w:val="bodytext"/>
    <w:basedOn w:val="Normal"/>
    <w:rsid w:val="00CD3EA6"/>
    <w:pPr>
      <w:spacing w:before="100" w:beforeAutospacing="1" w:after="100" w:afterAutospacing="1"/>
    </w:pPr>
    <w:rPr>
      <w:lang w:val="fr-FR" w:eastAsia="fr-FR"/>
    </w:rPr>
  </w:style>
  <w:style w:type="paragraph" w:customStyle="1" w:styleId="R1-E1pucesrondes">
    <w:name w:val="R1 - E1 + puces rondes"/>
    <w:basedOn w:val="Normal"/>
    <w:rsid w:val="00CD3EA6"/>
    <w:pPr>
      <w:numPr>
        <w:numId w:val="10"/>
      </w:numPr>
      <w:tabs>
        <w:tab w:val="left" w:pos="431"/>
      </w:tabs>
      <w:spacing w:before="120" w:line="300" w:lineRule="atLeast"/>
      <w:jc w:val="both"/>
    </w:pPr>
    <w:rPr>
      <w:rFonts w:ascii="AvantGarde" w:hAnsi="AvantGarde"/>
      <w:sz w:val="20"/>
      <w:szCs w:val="20"/>
      <w:lang w:val="fr-FR" w:eastAsia="fr-FR"/>
    </w:rPr>
  </w:style>
  <w:style w:type="paragraph" w:customStyle="1" w:styleId="V2-EnumNiv2puceV">
    <w:name w:val="V2 - Enumé.Niv2 puce V"/>
    <w:basedOn w:val="Normal"/>
    <w:rsid w:val="00CD3EA6"/>
    <w:pPr>
      <w:numPr>
        <w:numId w:val="11"/>
      </w:numPr>
      <w:spacing w:before="120" w:line="300" w:lineRule="atLeast"/>
      <w:jc w:val="both"/>
    </w:pPr>
    <w:rPr>
      <w:rFonts w:ascii="Century Gothic" w:hAnsi="Century Gothic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bf.ch/templat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campaign.org/about-the-campaign/smart-microfinance-and-the-client-protection-princip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martcampaign.org/about/smart-microfinance-and-the-client-protection-princ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bf.ch/application/eligible-countries-under-the-scbf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Appel</dc:creator>
  <cp:keywords/>
  <dc:description/>
  <cp:lastModifiedBy>Marco Vögeli</cp:lastModifiedBy>
  <cp:revision>91</cp:revision>
  <dcterms:created xsi:type="dcterms:W3CDTF">2020-02-13T10:38:00Z</dcterms:created>
  <dcterms:modified xsi:type="dcterms:W3CDTF">2020-05-22T12:58:00Z</dcterms:modified>
</cp:coreProperties>
</file>